
<file path=[Content_Types].xml><?xml version="1.0" encoding="utf-8"?>
<Types xmlns="http://schemas.openxmlformats.org/package/2006/content-types">
  <Default Extension="xml" ContentType="application/xml"/>
  <Default Extension="jpeg" ContentType="image/jpe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509" w:type="dxa"/>
          </w:tcPr>
          <w:p>
            <w:pPr>
              <w:pStyle w:val="20"/>
              <w:framePr w:wrap="notBeside" w:vAnchor="page" w:hAnchor="page" w:x="1372" w:y="568"/>
              <w:tabs>
                <w:tab w:val="clear" w:pos="4153"/>
                <w:tab w:val="clear" w:pos="8306"/>
              </w:tabs>
              <w:spacing w:line="240" w:lineRule="auto"/>
              <w:jc w:val="left"/>
              <w:rPr>
                <w:rFonts w:ascii="黑体" w:hAnsi="黑体" w:eastAsia="黑体"/>
                <w:kern w:val="0"/>
                <w:sz w:val="21"/>
                <w:szCs w:val="21"/>
              </w:rPr>
            </w:pPr>
            <w:r>
              <w:rPr>
                <w:rFonts w:ascii="Times New Roman" w:hAnsi="Times New Roman" w:eastAsia="黑体"/>
                <w:kern w:val="0"/>
                <w:sz w:val="21"/>
                <w:szCs w:val="21"/>
              </w:rPr>
              <w:t>ICS</w:t>
            </w:r>
            <w:r>
              <w:rPr>
                <w:rFonts w:ascii="黑体" w:hAnsi="黑体" w:eastAsia="黑体"/>
                <w:kern w:val="0"/>
                <w:sz w:val="21"/>
                <w:szCs w:val="21"/>
              </w:rPr>
              <w:t xml:space="preserve">  </w:t>
            </w:r>
          </w:p>
        </w:tc>
        <w:tc>
          <w:tcPr>
            <w:tcW w:w="8855" w:type="dxa"/>
          </w:tcPr>
          <w:p>
            <w:pPr>
              <w:pStyle w:val="20"/>
              <w:framePr w:wrap="notBeside" w:vAnchor="page" w:hAnchor="page" w:x="1372" w:y="568"/>
              <w:tabs>
                <w:tab w:val="clear" w:pos="4153"/>
                <w:tab w:val="clear" w:pos="8306"/>
              </w:tabs>
              <w:spacing w:line="240" w:lineRule="auto"/>
              <w:jc w:val="both"/>
              <w:rPr>
                <w:rFonts w:ascii="黑体" w:hAnsi="黑体" w:eastAsia="黑体"/>
                <w:kern w:val="0"/>
                <w:sz w:val="21"/>
                <w:szCs w:val="21"/>
              </w:rPr>
            </w:pPr>
            <w:bookmarkStart w:id="0" w:name="ICS"/>
            <w:r>
              <w:rPr>
                <w:rFonts w:ascii="黑体" w:hAnsi="黑体" w:eastAsia="黑体"/>
                <w:kern w:val="0"/>
                <w:sz w:val="21"/>
                <w:szCs w:val="21"/>
              </w:rPr>
              <w:fldChar w:fldCharType="begin">
                <w:ffData>
                  <w:name w:val="ICS"/>
                  <w:enabled/>
                  <w:calcOnExit w:val="0"/>
                  <w:textInput>
                    <w:default w:val="点击此处添加ICS号"/>
                  </w:textInput>
                </w:ffData>
              </w:fldChar>
            </w:r>
            <w:r>
              <w:rPr>
                <w:rFonts w:ascii="黑体" w:hAnsi="黑体" w:eastAsia="黑体"/>
                <w:kern w:val="0"/>
                <w:sz w:val="21"/>
                <w:szCs w:val="21"/>
              </w:rPr>
              <w:instrText xml:space="preserve"> FORMTEXT </w:instrText>
            </w:r>
            <w:r>
              <w:rPr>
                <w:rFonts w:ascii="黑体" w:hAnsi="黑体" w:eastAsia="黑体"/>
                <w:kern w:val="0"/>
                <w:sz w:val="21"/>
                <w:szCs w:val="21"/>
              </w:rPr>
              <w:fldChar w:fldCharType="separate"/>
            </w:r>
            <w:r>
              <w:rPr>
                <w:rFonts w:ascii="黑体" w:hAnsi="黑体" w:eastAsia="黑体"/>
                <w:kern w:val="0"/>
                <w:sz w:val="21"/>
                <w:szCs w:val="21"/>
              </w:rPr>
              <w:t xml:space="preserve"> </w:t>
            </w:r>
            <w:r>
              <w:rPr>
                <w:rFonts w:ascii="黑体" w:hAnsi="黑体" w:eastAsia="黑体"/>
                <w:kern w:val="0"/>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20"/>
              <w:framePr w:wrap="notBeside" w:vAnchor="page" w:hAnchor="page" w:x="1372" w:y="568"/>
              <w:tabs>
                <w:tab w:val="clear" w:pos="4153"/>
                <w:tab w:val="clear" w:pos="8306"/>
              </w:tabs>
              <w:spacing w:before="40" w:line="240" w:lineRule="auto"/>
              <w:jc w:val="left"/>
              <w:rPr>
                <w:rFonts w:ascii="黑体" w:hAnsi="黑体" w:eastAsia="黑体"/>
                <w:kern w:val="0"/>
                <w:sz w:val="21"/>
                <w:szCs w:val="21"/>
              </w:rPr>
            </w:pPr>
            <w:r>
              <w:rPr>
                <w:rFonts w:ascii="Times New Roman" w:hAnsi="Times New Roman" w:eastAsia="黑体"/>
                <w:kern w:val="0"/>
                <w:sz w:val="21"/>
                <w:szCs w:val="21"/>
              </w:rPr>
              <w:t xml:space="preserve">CCS </w:t>
            </w:r>
            <w:r>
              <w:rPr>
                <w:rFonts w:ascii="黑体" w:hAnsi="黑体" w:eastAsia="黑体"/>
                <w:kern w:val="0"/>
                <w:sz w:val="21"/>
                <w:szCs w:val="21"/>
              </w:rPr>
              <w:t xml:space="preserve"> </w:t>
            </w:r>
          </w:p>
        </w:tc>
        <w:tc>
          <w:tcPr>
            <w:tcW w:w="8855" w:type="dxa"/>
          </w:tcPr>
          <w:p>
            <w:pPr>
              <w:pStyle w:val="20"/>
              <w:framePr w:wrap="notBeside" w:vAnchor="page" w:hAnchor="page" w:x="1372" w:y="568"/>
              <w:tabs>
                <w:tab w:val="clear" w:pos="4153"/>
                <w:tab w:val="clear" w:pos="8306"/>
              </w:tabs>
              <w:spacing w:before="40" w:line="240" w:lineRule="auto"/>
              <w:jc w:val="left"/>
              <w:rPr>
                <w:rFonts w:ascii="黑体" w:hAnsi="黑体" w:eastAsia="黑体"/>
                <w:kern w:val="0"/>
                <w:sz w:val="21"/>
                <w:szCs w:val="21"/>
              </w:rPr>
            </w:pPr>
            <w:bookmarkStart w:id="1" w:name="CSDN"/>
            <w:r>
              <w:rPr>
                <w:rFonts w:ascii="黑体" w:hAnsi="黑体" w:eastAsia="黑体"/>
                <w:kern w:val="0"/>
                <w:sz w:val="21"/>
                <w:szCs w:val="21"/>
              </w:rPr>
              <w:fldChar w:fldCharType="begin">
                <w:ffData>
                  <w:name w:val="CSDN"/>
                  <w:enabled/>
                  <w:calcOnExit w:val="0"/>
                  <w:textInput>
                    <w:default w:val="点击此处添加CCS号"/>
                  </w:textInput>
                </w:ffData>
              </w:fldChar>
            </w:r>
            <w:r>
              <w:rPr>
                <w:rFonts w:ascii="黑体" w:hAnsi="黑体" w:eastAsia="黑体"/>
                <w:kern w:val="0"/>
                <w:sz w:val="21"/>
                <w:szCs w:val="21"/>
              </w:rPr>
              <w:instrText xml:space="preserve"> FORMTEXT </w:instrText>
            </w:r>
            <w:r>
              <w:rPr>
                <w:rFonts w:ascii="黑体" w:hAnsi="黑体" w:eastAsia="黑体"/>
                <w:kern w:val="0"/>
                <w:sz w:val="21"/>
                <w:szCs w:val="21"/>
              </w:rPr>
              <w:fldChar w:fldCharType="separate"/>
            </w:r>
            <w:r>
              <w:rPr>
                <w:rFonts w:ascii="黑体" w:hAnsi="黑体" w:eastAsia="黑体"/>
                <w:kern w:val="0"/>
                <w:sz w:val="21"/>
                <w:szCs w:val="21"/>
              </w:rPr>
              <w:t>点击此处添加CCS号</w:t>
            </w:r>
            <w:r>
              <w:rPr>
                <w:rFonts w:ascii="黑体" w:hAnsi="黑体" w:eastAsia="黑体"/>
                <w:kern w:val="0"/>
                <w:sz w:val="21"/>
                <w:szCs w:val="21"/>
              </w:rPr>
              <w:fldChar w:fldCharType="end"/>
            </w:r>
            <w:bookmarkEnd w:id="1"/>
          </w:p>
        </w:tc>
      </w:tr>
    </w:tbl>
    <w:tbl>
      <w:tblPr>
        <w:tblStyle w:val="37"/>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PrEx>
        <w:tc>
          <w:tcPr>
            <w:tcW w:w="6407" w:type="dxa"/>
          </w:tcPr>
          <w:p>
            <w:pPr>
              <w:pStyle w:val="55"/>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1" name="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_x0000_i1025"/>
                          <pic:cNvPicPr>
                            <a:picLocks noChangeAspect="1"/>
                          </pic:cNvPicPr>
                        </pic:nvPicPr>
                        <pic:blipFill>
                          <a:blip r:embed="rId13"/>
                          <a:stretch>
                            <a:fillRect/>
                          </a:stretch>
                        </pic:blipFill>
                        <pic:spPr>
                          <a:xfrm>
                            <a:off x="0" y="0"/>
                            <a:ext cx="812215" cy="405460"/>
                          </a:xfrm>
                          <a:prstGeom prst="rect">
                            <a:avLst/>
                          </a:prstGeom>
                        </pic:spPr>
                      </pic:pic>
                    </a:graphicData>
                  </a:graphic>
                </wp:inline>
              </w:drawing>
            </w:r>
            <w:r>
              <w:rPr>
                <w:sz w:val="21"/>
                <w:szCs w:val="21"/>
              </w:rPr>
              <w:t xml:space="preserve"> </w:t>
            </w:r>
            <w:bookmarkStart w:id="3" w:name="c1"/>
            <w:r>
              <w:fldChar w:fldCharType="begin">
                <w:ffData>
                  <w:name w:val="c1"/>
                  <w:enabled/>
                  <w:calcOnExit w:val="0"/>
                  <w:textInput>
                    <w:maxLength w:val="8"/>
                  </w:textInput>
                </w:ffData>
              </w:fldChar>
            </w:r>
            <w:r>
              <w:instrText xml:space="preserve"> FORMTEXT </w:instrText>
            </w:r>
            <w:r>
              <w:fldChar w:fldCharType="separate"/>
            </w:r>
            <w:r>
              <w:t>61</w:t>
            </w:r>
            <w:r>
              <w:fldChar w:fldCharType="end"/>
            </w:r>
            <w:bookmarkEnd w:id="3"/>
          </w:p>
        </w:tc>
      </w:tr>
    </w:tbl>
    <w:p>
      <w:pPr>
        <w:pStyle w:val="56"/>
        <w:framePr w:w="9639" w:h="624" w:hRule="exact" w:hSpace="181" w:vSpace="181" w:hAnchor="page" w:x="1305" w:y="2269"/>
        <w:rPr>
          <w:rFonts w:ascii="黑体" w:hAnsi="黑体" w:eastAsia="黑体"/>
          <w:b w:val="0"/>
          <w:bCs w:val="0"/>
          <w:sz w:val="48"/>
          <w:szCs w:val="48"/>
        </w:rPr>
      </w:pPr>
      <w:bookmarkStart w:id="4" w:name="c2"/>
      <w:r>
        <w:rPr>
          <w:rFonts w:ascii="黑体" w:eastAsia="黑体"/>
          <w:b w:val="0"/>
          <w:sz w:val="48"/>
        </w:rPr>
        <w:fldChar w:fldCharType="begin">
          <w:ffData>
            <w:name w:val="c2"/>
            <w:enabled/>
            <w:calcOnExit w:val="0"/>
            <w:textInput/>
          </w:ffData>
        </w:fldChar>
      </w:r>
      <w:r>
        <w:rPr>
          <w:rFonts w:ascii="黑体" w:eastAsia="黑体"/>
          <w:b w:val="0"/>
          <w:sz w:val="48"/>
        </w:rPr>
        <w:instrText xml:space="preserve"> FORMTEXT </w:instrText>
      </w:r>
      <w:r>
        <w:rPr>
          <w:rFonts w:ascii="黑体" w:eastAsia="黑体"/>
          <w:b w:val="0"/>
          <w:sz w:val="48"/>
        </w:rPr>
        <w:fldChar w:fldCharType="separate"/>
      </w:r>
      <w:r>
        <w:rPr>
          <w:rFonts w:hint="eastAsia" w:ascii="黑体" w:eastAsia="黑体"/>
          <w:b w:val="0"/>
          <w:sz w:val="48"/>
        </w:rPr>
        <w:t>陕</w:t>
      </w:r>
      <w:r>
        <w:rPr>
          <w:rFonts w:ascii="黑体" w:eastAsia="黑体"/>
          <w:b w:val="0"/>
          <w:sz w:val="48"/>
        </w:rPr>
        <w:t>西省</w:t>
      </w:r>
      <w:r>
        <w:rPr>
          <w:rFonts w:ascii="黑体" w:eastAsia="黑体"/>
          <w:b w:val="0"/>
          <w:sz w:val="48"/>
        </w:rPr>
        <w:fldChar w:fldCharType="end"/>
      </w:r>
      <w:bookmarkEnd w:id="4"/>
      <w:r>
        <w:rPr>
          <w:rFonts w:hint="eastAsia" w:ascii="黑体" w:hAnsi="黑体" w:eastAsia="黑体"/>
          <w:b w:val="0"/>
          <w:bCs w:val="0"/>
          <w:sz w:val="48"/>
          <w:szCs w:val="48"/>
        </w:rPr>
        <w:t>地方标准</w:t>
      </w:r>
      <w:bookmarkEnd w:id="2"/>
    </w:p>
    <w:p>
      <w:pPr>
        <w:pStyle w:val="200"/>
        <w:rPr>
          <w:lang w:val="fr-FR"/>
        </w:rPr>
      </w:pPr>
      <w:r>
        <w:rPr>
          <w:lang w:val="fr-FR"/>
        </w:rPr>
        <w:t>DB</w:t>
      </w:r>
      <w:r>
        <w:rPr>
          <w:sz w:val="15"/>
          <w:szCs w:val="15"/>
          <w:lang w:val="fr-FR"/>
        </w:rPr>
        <w:t xml:space="preserve"> </w:t>
      </w:r>
      <w:bookmarkStart w:id="5" w:name="文字1"/>
      <w:r>
        <w:rPr>
          <w:lang w:val="fr-FR"/>
        </w:rPr>
        <w:fldChar w:fldCharType="begin">
          <w:ffData>
            <w:name w:val="文字1"/>
            <w:enabled/>
            <w:calcOnExit w:val="0"/>
            <w:textInput>
              <w:default w:val="XX/T"/>
            </w:textInput>
          </w:ffData>
        </w:fldChar>
      </w:r>
      <w:r>
        <w:rPr>
          <w:lang w:val="fr-FR"/>
        </w:rPr>
        <w:instrText xml:space="preserve"> FORMTEXT </w:instrText>
      </w:r>
      <w:r>
        <w:fldChar w:fldCharType="separate"/>
      </w:r>
      <w:r>
        <w:rPr>
          <w:lang w:val="fr-FR"/>
        </w:rPr>
        <w:t>61/T</w:t>
      </w:r>
      <w:r>
        <w:fldChar w:fldCharType="end"/>
      </w:r>
      <w:bookmarkEnd w:id="5"/>
      <w:r>
        <w:rPr>
          <w:lang w:val="fr-FR"/>
        </w:rPr>
        <w:t xml:space="preserve"> </w:t>
      </w:r>
      <w:bookmarkStart w:id="6" w:name="NSTD_CODE_F"/>
      <w:r>
        <w:rPr>
          <w:lang w:val="fr-FR"/>
        </w:rPr>
        <w:fldChar w:fldCharType="begin">
          <w:ffData>
            <w:name w:val="NSTD_CODE_F"/>
            <w:enabled/>
            <w:calcOnExit w:val="0"/>
            <w:textInput>
              <w:default w:val="XXXX"/>
            </w:textInput>
          </w:ffData>
        </w:fldChar>
      </w:r>
      <w:r>
        <w:rPr>
          <w:lang w:val="fr-FR"/>
        </w:rPr>
        <w:instrText xml:space="preserve"> FORMTEXT </w:instrText>
      </w:r>
      <w:r>
        <w:fldChar w:fldCharType="separate"/>
      </w:r>
      <w:r>
        <w:rPr>
          <w:lang w:val="fr-FR"/>
        </w:rPr>
        <w:t>XXXX</w:t>
      </w:r>
      <w:r>
        <w:fldChar w:fldCharType="end"/>
      </w:r>
      <w:bookmarkEnd w:id="6"/>
      <w:r>
        <w:rPr>
          <w:rFonts w:hAnsi="黑体"/>
          <w:lang w:val="fr-FR"/>
        </w:rPr>
        <w:t>—</w:t>
      </w:r>
      <w:bookmarkStart w:id="7" w:name="NSTD_CODE_B"/>
      <w:r>
        <w:rPr>
          <w:lang w:val="fr-FR"/>
        </w:rPr>
        <w:fldChar w:fldCharType="begin">
          <w:ffData>
            <w:name w:val="NSTD_CODE_B"/>
            <w:enabled/>
            <w:calcOnExit w:val="0"/>
            <w:textInput>
              <w:default w:val="XXXX"/>
            </w:textInput>
          </w:ffData>
        </w:fldChar>
      </w:r>
      <w:r>
        <w:rPr>
          <w:lang w:val="fr-FR"/>
        </w:rPr>
        <w:instrText xml:space="preserve"> FORMTEXT </w:instrText>
      </w:r>
      <w:r>
        <w:fldChar w:fldCharType="separate"/>
      </w:r>
      <w:r>
        <w:rPr>
          <w:lang w:val="fr-FR"/>
        </w:rPr>
        <w:t>XXXX</w:t>
      </w:r>
      <w:r>
        <w:fldChar w:fldCharType="end"/>
      </w:r>
      <w:bookmarkEnd w:id="7"/>
    </w:p>
    <w:p>
      <w:pPr>
        <w:pStyle w:val="201"/>
        <w:rPr>
          <w:rFonts w:hAnsi="黑体"/>
        </w:rPr>
      </w:pPr>
      <w:bookmarkStart w:id="8" w:name="OSTD_CODE"/>
      <w:r>
        <w:rPr>
          <w:rFonts w:hAnsi="黑体"/>
        </w:rPr>
        <w:fldChar w:fldCharType="begin">
          <w:ffData>
            <w:name w:val="OSTD_CODE"/>
            <w:enabled/>
            <w:calcOnExit w:val="0"/>
            <w:textInput/>
          </w:ffData>
        </w:fldChar>
      </w:r>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2" name="_x0000_s1026"/>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J4NJltgAAAAMAQAADwAAAAAAAAABACAAAAAiAAAAZHJzL2Rvd25yZXYueG1sUEsBAhQAFAAAAAgA&#10;h07iQP8nEZmzAQAAVAMAAA4AAAAAAAAAAQAgAAAAJwEAAGRycy9lMm9Eb2MueG1sUEsFBgAAAAAG&#10;AAYAWQEAAEwFAAAAAA==&#10;">
                <v:fill on="f" focussize="0,0"/>
                <v:stroke color="#000000" joinstyle="round"/>
                <v:imagedata o:title=""/>
                <o:lock v:ext="edit" aspectratio="t"/>
              </v:line>
            </w:pict>
          </mc:Fallback>
        </mc:AlternateContent>
      </w:r>
    </w:p>
    <w:p>
      <w:pPr>
        <w:pStyle w:val="56"/>
        <w:framePr w:w="9639" w:h="6976" w:hRule="exact" w:hSpace="0" w:vSpace="0" w:hAnchor="page" w:y="6408"/>
        <w:jc w:val="center"/>
        <w:rPr>
          <w:rFonts w:ascii="黑体" w:hAnsi="黑体" w:eastAsia="黑体"/>
          <w:b w:val="0"/>
          <w:bCs w:val="0"/>
        </w:rPr>
      </w:pPr>
    </w:p>
    <w:p>
      <w:pPr>
        <w:pStyle w:val="202"/>
        <w:framePr w:h="6974" w:hRule="exact" w:x="1419"/>
      </w:pPr>
      <w:r>
        <w:fldChar w:fldCharType="begin">
          <w:ffData>
            <w:name w:val="CSTD_NAME"/>
            <w:enabled/>
            <w:calcOnExit w:val="0"/>
            <w:textInput>
              <w:default w:val="猕猴桃生产 第7部分：采收"/>
            </w:textInput>
          </w:ffData>
        </w:fldChar>
      </w:r>
      <w:bookmarkStart w:id="9" w:name="CSTD_NAME"/>
      <w:r>
        <w:instrText xml:space="preserve"> FORMTEXT </w:instrText>
      </w:r>
      <w:r>
        <w:fldChar w:fldCharType="separate"/>
      </w:r>
      <w:r>
        <w:t>猕猴桃生产 第7部分：采收</w:t>
      </w:r>
      <w:r>
        <w:fldChar w:fldCharType="end"/>
      </w:r>
      <w:bookmarkEnd w:id="9"/>
    </w:p>
    <w:p>
      <w:pPr>
        <w:framePr w:w="9639" w:h="6974" w:hRule="exact" w:wrap="around" w:vAnchor="page" w:hAnchor="page" w:x="1419" w:y="6408"/>
        <w:ind w:left="-1418"/>
      </w:pPr>
    </w:p>
    <w:p>
      <w:pPr>
        <w:framePr w:w="9639" w:h="6974" w:hRule="exact" w:wrap="around" w:vAnchor="page" w:hAnchor="page" w:x="1419" w:y="6408"/>
        <w:spacing w:line="760" w:lineRule="exact"/>
        <w:ind w:left="-1418"/>
      </w:pPr>
    </w:p>
    <w:p>
      <w:pPr>
        <w:pStyle w:val="130"/>
        <w:framePr w:w="9639" w:h="6974" w:hRule="exact" w:wrap="around" w:vAnchor="page" w:hAnchor="page" w:x="1419" w:y="6408"/>
        <w:textAlignment w:val="bottom"/>
        <w:rPr>
          <w:rFonts w:eastAsia="黑体"/>
          <w:szCs w:val="28"/>
        </w:rPr>
      </w:pPr>
    </w:p>
    <w:p>
      <w:pPr>
        <w:pStyle w:val="130"/>
        <w:framePr w:w="9639" w:h="6974" w:hRule="exact" w:wrap="around" w:vAnchor="page" w:hAnchor="page" w:x="1419" w:y="6408"/>
        <w:spacing w:before="440" w:after="160"/>
        <w:textAlignment w:val="bottom"/>
        <w:rPr>
          <w:sz w:val="24"/>
          <w:szCs w:val="28"/>
        </w:rPr>
      </w:pPr>
      <w:r>
        <w:rPr>
          <w:sz w:val="24"/>
          <w:szCs w:val="28"/>
        </w:rPr>
        <w:fldChar w:fldCharType="begin">
          <w:ffData>
            <w:name w:val="下拉1"/>
            <w:enabled/>
            <w:calcOnExit w:val="0"/>
            <w:ddList>
              <w:listEntry w:val="（征求意见稿）"/>
              <w:listEntry w:val=" "/>
              <w:listEntry w:val="草案版次选择"/>
              <w:listEntry w:val="（工作组讨论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pPr>
        <w:pStyle w:val="130"/>
        <w:framePr w:w="9639" w:h="6974" w:hRule="exact" w:wrap="around" w:vAnchor="page" w:hAnchor="page" w:x="1419" w:y="6408"/>
        <w:spacing w:before="180" w:line="240" w:lineRule="atLeast"/>
        <w:textAlignment w:val="bottom"/>
        <w:rPr>
          <w:sz w:val="21"/>
          <w:szCs w:val="28"/>
        </w:rPr>
      </w:pPr>
      <w:bookmarkStart w:id="11" w:name="CMPLSH_DATE"/>
      <w:r>
        <w:rPr>
          <w:sz w:val="21"/>
          <w:szCs w:val="28"/>
        </w:rPr>
        <w:fldChar w:fldCharType="begin">
          <w:ffData>
            <w:name w:val="CMPLSH_DATE"/>
            <w:enabled/>
            <w:calcOnExit w:val="0"/>
            <w:textInput/>
          </w:ffData>
        </w:fldChar>
      </w:r>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pPr>
        <w:pStyle w:val="130"/>
        <w:framePr w:w="9639" w:h="6974" w:hRule="exact" w:wrap="around" w:vAnchor="page" w:hAnchor="page" w:x="1419" w:y="6408"/>
        <w:spacing w:before="720" w:beforeLines="300" w:after="72" w:afterLines="30" w:line="240" w:lineRule="auto"/>
        <w:textAlignment w:val="bottom"/>
        <w:rPr>
          <w:b/>
          <w:sz w:val="21"/>
          <w:szCs w:val="28"/>
        </w:rPr>
      </w:pPr>
      <w:bookmarkStart w:id="12" w:name="下拉2"/>
      <w:r>
        <w:rPr>
          <w:b/>
          <w:sz w:val="21"/>
          <w:szCs w:val="28"/>
        </w:rPr>
        <w:fldChar w:fldCharType="begin">
          <w:ffData>
            <w:name w:val="下拉2"/>
            <w:enabled/>
            <w:calcOnExit w:val="0"/>
            <w:ddList>
              <w:listEntry w:val=" "/>
              <w:listEntry w:val="在提交反馈意见时，请将您知道的相关专利连同支持性文件一并附上。"/>
            </w:ddList>
          </w:ffData>
        </w:fldChar>
      </w:r>
      <w:r>
        <w:rPr>
          <w:b/>
          <w:sz w:val="21"/>
          <w:szCs w:val="28"/>
        </w:rPr>
        <w:instrText xml:space="preserve"> FORMDROPDOWN </w:instrText>
      </w:r>
      <w:r>
        <w:rPr>
          <w:b/>
          <w:sz w:val="21"/>
          <w:szCs w:val="28"/>
        </w:rPr>
        <w:fldChar w:fldCharType="separate"/>
      </w:r>
      <w:r>
        <w:rPr>
          <w:b/>
          <w:sz w:val="21"/>
          <w:szCs w:val="28"/>
        </w:rPr>
        <w:fldChar w:fldCharType="end"/>
      </w:r>
      <w:bookmarkEnd w:id="12"/>
    </w:p>
    <w:p>
      <w:pPr>
        <w:pStyle w:val="198"/>
        <w:framePr w:y="14176"/>
      </w:pPr>
      <w:bookmarkStart w:id="13" w:name="PLSH_DATE_Y"/>
      <w:r>
        <w:rPr>
          <w:rFonts w:ascii="黑体"/>
        </w:rPr>
        <w:fldChar w:fldCharType="begin">
          <w:ffData>
            <w:name w:val="PLSH_DATE_Y"/>
            <w:enabled/>
            <w:calcOnExit w:val="0"/>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bookmarkStart w:id="14" w:name="PLSH_DATE_M"/>
      <w:r>
        <w:rPr>
          <w:rFonts w:ascii="黑体"/>
        </w:rPr>
        <w:fldChar w:fldCharType="begin">
          <w:ffData>
            <w:name w:val="PLSH_DATE_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bookmarkStart w:id="15" w:name="PLSH_DATE_D"/>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pPr>
        <w:pStyle w:val="199"/>
        <w:framePr w:y="14176"/>
      </w:pPr>
      <w:bookmarkStart w:id="16" w:name="CROT_DATE_Y"/>
      <w:r>
        <w:rPr>
          <w:rFonts w:ascii="黑体"/>
        </w:rPr>
        <w:fldChar w:fldCharType="begin">
          <w:ffData>
            <w:name w:val="CROT_DATE_Y"/>
            <w:enabled/>
            <w:calcOnExit w:val="0"/>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bookmarkStart w:id="17" w:name="CROT_DATE_M"/>
      <w:r>
        <w:rPr>
          <w:rFonts w:ascii="黑体"/>
        </w:rPr>
        <w:fldChar w:fldCharType="begin">
          <w:ffData>
            <w:name w:val="CROT_DATE_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bookmarkStart w:id="18" w:name="CROT_DATE_D"/>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156"/>
        <w:framePr w:h="584" w:hRule="exact" w:hSpace="181" w:vSpace="181" w:y="15027"/>
        <w:rPr>
          <w:rFonts w:hAnsi="黑体"/>
        </w:rPr>
      </w:pPr>
      <w:bookmarkStart w:id="19" w:name="fm"/>
      <w:r>
        <w:rPr>
          <w:rFonts w:hAnsi="黑体"/>
          <w:sz w:val="28"/>
        </w:rPr>
        <w:fldChar w:fldCharType="begin">
          <w:ffData>
            <w:name w:val="fm"/>
            <w:enabled/>
            <w:calcOnExit w:val="0"/>
            <w:textInput/>
          </w:ffData>
        </w:fldChar>
      </w:r>
      <w:r>
        <w:rPr>
          <w:rFonts w:hAnsi="黑体"/>
          <w:sz w:val="28"/>
        </w:rPr>
        <w:instrText xml:space="preserve"> FORMTEXT </w:instrText>
      </w:r>
      <w:r>
        <w:rPr>
          <w:rFonts w:hAnsi="黑体"/>
          <w:sz w:val="28"/>
        </w:rPr>
        <w:fldChar w:fldCharType="separate"/>
      </w:r>
      <w:r>
        <w:rPr>
          <w:rFonts w:hint="eastAsia" w:hAnsi="黑体"/>
          <w:sz w:val="28"/>
        </w:rPr>
        <w:t>陕西省市场监督管理局</w:t>
      </w:r>
      <w:r>
        <w:rPr>
          <w:rFonts w:hAnsi="黑体"/>
          <w:sz w:val="28"/>
        </w:rPr>
        <w:fldChar w:fldCharType="end"/>
      </w:r>
      <w:bookmarkEnd w:id="19"/>
      <w:r>
        <w:rPr>
          <w:rFonts w:ascii="Times New Roman"/>
          <w:sz w:val="28"/>
        </w:rPr>
        <w:t>  </w:t>
      </w:r>
      <w:r>
        <w:rPr>
          <w:rStyle w:val="234"/>
          <w:rFonts w:hint="eastAsia" w:hAnsi="黑体"/>
        </w:rPr>
        <w:t>发布</w:t>
      </w:r>
    </w:p>
    <w:p>
      <w:pPr>
        <w:rPr>
          <w:rFonts w:ascii="宋体" w:hAnsi="宋体"/>
          <w:sz w:val="28"/>
          <w:szCs w:val="28"/>
        </w:rPr>
        <w:sectPr>
          <w:headerReference r:id="rId5" w:type="first"/>
          <w:footerReference r:id="rId8" w:type="first"/>
          <w:headerReference r:id="rId3" w:type="default"/>
          <w:footerReference r:id="rId6" w:type="default"/>
          <w:headerReference r:id="rId4" w:type="even"/>
          <w:footerReference r:id="rId7" w:type="even"/>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3" name="_x0000_s1027"/>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7"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r&#10;Mxz71wAAAA4BAAAPAAAAAAAAAAEAIAAAACIAAABkcnMvZG93bnJldi54bWxQSwECFAAUAAAACACH&#10;TuJAUFRXr7MBAABUAwAADgAAAAAAAAABACAAAAAmAQAAZHJzL2Uyb0RvYy54bWxQSwUGAAAAAAYA&#10;BgBZAQAASwUAAAAA&#10;">
                <v:fill on="f" focussize="0,0"/>
                <v:stroke color="#000000" joinstyle="round"/>
                <v:imagedata o:title=""/>
                <o:lock v:ext="edit" aspectratio="t"/>
                <w10:anchorlock/>
              </v:line>
            </w:pict>
          </mc:Fallback>
        </mc:AlternateContent>
      </w:r>
    </w:p>
    <w:p>
      <w:pPr>
        <w:pStyle w:val="94"/>
        <w:spacing w:before="900" w:after="468"/>
      </w:pPr>
      <w:bookmarkStart w:id="20" w:name="BookMark2"/>
      <w:bookmarkStart w:id="21" w:name="_Hlk183881796"/>
      <w:r>
        <w:rPr>
          <w:spacing w:val="320"/>
        </w:rPr>
        <w:t>前</w:t>
      </w:r>
      <w:r>
        <w:t>言</w:t>
      </w:r>
    </w:p>
    <w:p>
      <w:pPr>
        <w:pStyle w:val="62"/>
        <w:ind w:firstLine="420"/>
      </w:pPr>
      <w:r>
        <w:rPr>
          <w:rFonts w:hint="eastAsia"/>
        </w:rPr>
        <w:t>本文件依据GB/T 1.1 《标准化工作导则 第1部分：标准的结构和编写》给出的规则起草。</w:t>
      </w:r>
    </w:p>
    <w:p>
      <w:pPr>
        <w:pStyle w:val="62"/>
        <w:ind w:firstLine="420"/>
      </w:pPr>
      <w:r>
        <w:rPr>
          <w:rFonts w:hint="eastAsia"/>
        </w:rPr>
        <w:t>本文件由陕西省农业农村厅提出并归口。</w:t>
      </w:r>
    </w:p>
    <w:p>
      <w:pPr>
        <w:pStyle w:val="62"/>
        <w:ind w:firstLine="420"/>
      </w:pPr>
      <w:r>
        <w:rPr>
          <w:rFonts w:hint="eastAsia"/>
        </w:rPr>
        <w:t>本文件起草单位：陕西省果业中心、</w:t>
      </w:r>
      <w:bookmarkStart w:id="22" w:name="_Hlk188381357"/>
      <w:r>
        <w:rPr>
          <w:rFonts w:hint="eastAsia"/>
        </w:rPr>
        <w:t>西北农林科技大学、眉县农业农村局、</w:t>
      </w:r>
      <w:bookmarkStart w:id="23" w:name="_Hlk188448315"/>
      <w:r>
        <w:rPr>
          <w:rFonts w:hint="eastAsia"/>
        </w:rPr>
        <w:t>宝鸡市园艺站、</w:t>
      </w:r>
      <w:bookmarkEnd w:id="23"/>
      <w:r>
        <w:rPr>
          <w:rFonts w:hint="eastAsia"/>
        </w:rPr>
        <w:t>安康市农业科学研究院、城固县果业局、临渭区果业发展中心、杨凌梦绿生态农业有限责任公司</w:t>
      </w:r>
      <w:bookmarkEnd w:id="22"/>
      <w:r>
        <w:rPr>
          <w:rFonts w:hint="eastAsia"/>
        </w:rPr>
        <w:t>。</w:t>
      </w:r>
    </w:p>
    <w:p>
      <w:pPr>
        <w:pStyle w:val="62"/>
        <w:ind w:firstLine="420"/>
      </w:pPr>
      <w:r>
        <w:rPr>
          <w:rFonts w:hint="eastAsia"/>
        </w:rPr>
        <w:t>本文件主要起草人：</w:t>
      </w:r>
      <w:r>
        <w:rPr>
          <w:rFonts w:hint="eastAsia"/>
          <w:lang w:eastAsia="zh-CN"/>
        </w:rPr>
        <w:t>杨建伟、</w:t>
      </w:r>
      <w:bookmarkStart w:id="50" w:name="_GoBack"/>
      <w:bookmarkEnd w:id="50"/>
      <w:r>
        <w:rPr>
          <w:rFonts w:hint="eastAsia"/>
        </w:rPr>
        <w:t>刘占德、刘艳飞、贺浩浩、屈学农、张志强、衡涛、史孟凡、张文慧、闫雷玉、高志雄。</w:t>
      </w:r>
    </w:p>
    <w:p>
      <w:pPr>
        <w:pStyle w:val="62"/>
        <w:ind w:firstLine="42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p>
    <w:bookmarkEnd w:id="20"/>
    <w:p>
      <w:pPr>
        <w:spacing w:line="20" w:lineRule="exact"/>
        <w:jc w:val="center"/>
        <w:rPr>
          <w:rFonts w:ascii="黑体" w:hAnsi="黑体" w:eastAsia="黑体"/>
          <w:sz w:val="32"/>
          <w:szCs w:val="32"/>
        </w:rPr>
      </w:pPr>
      <w:bookmarkStart w:id="24" w:name="BookMark4"/>
    </w:p>
    <w:p>
      <w:pPr>
        <w:spacing w:line="20" w:lineRule="exact"/>
        <w:jc w:val="center"/>
        <w:rPr>
          <w:rFonts w:ascii="黑体" w:hAnsi="黑体" w:eastAsia="黑体"/>
          <w:sz w:val="32"/>
          <w:szCs w:val="32"/>
        </w:rPr>
      </w:pPr>
    </w:p>
    <w:sdt>
      <w:sdtPr>
        <w:tag w:val="NEW_STAND_NAME"/>
        <w:id w:val="595910757"/>
      </w:sdtPr>
      <w:sdtContent>
        <w:p>
          <w:pPr>
            <w:pStyle w:val="182"/>
            <w:spacing w:before="312" w:beforeLines="100" w:after="686" w:afterLines="220"/>
          </w:pPr>
          <w:bookmarkStart w:id="25" w:name="NEW_STAND_NAME"/>
          <w:r>
            <w:rPr>
              <w:rFonts w:hint="eastAsia"/>
            </w:rPr>
            <w:t>猕猴桃生产 第</w:t>
          </w:r>
          <w:r>
            <w:t>7</w:t>
          </w:r>
          <w:r>
            <w:rPr>
              <w:rFonts w:hint="eastAsia"/>
            </w:rPr>
            <w:t>部分：采收</w:t>
          </w:r>
        </w:p>
      </w:sdtContent>
    </w:sdt>
    <w:bookmarkEnd w:id="25"/>
    <w:p>
      <w:pPr>
        <w:pStyle w:val="109"/>
        <w:spacing w:before="312" w:after="312"/>
      </w:pPr>
      <w:bookmarkStart w:id="26" w:name="_Toc17233325"/>
      <w:bookmarkStart w:id="27" w:name="_Toc26718930"/>
      <w:bookmarkStart w:id="28" w:name="_Toc26986771"/>
      <w:bookmarkStart w:id="29" w:name="_Toc17233333"/>
      <w:bookmarkStart w:id="30" w:name="_Toc26648465"/>
      <w:bookmarkStart w:id="31" w:name="_Toc26986530"/>
      <w:bookmarkStart w:id="32" w:name="_Toc24884218"/>
      <w:bookmarkStart w:id="33" w:name="_Toc97191423"/>
      <w:bookmarkStart w:id="34" w:name="_Toc24884211"/>
      <w:r>
        <w:rPr>
          <w:rFonts w:hint="eastAsia"/>
        </w:rPr>
        <w:t>范围</w:t>
      </w:r>
      <w:bookmarkEnd w:id="26"/>
      <w:bookmarkEnd w:id="27"/>
      <w:bookmarkEnd w:id="28"/>
      <w:bookmarkEnd w:id="29"/>
      <w:bookmarkEnd w:id="30"/>
      <w:bookmarkEnd w:id="31"/>
      <w:bookmarkEnd w:id="32"/>
      <w:bookmarkEnd w:id="33"/>
      <w:bookmarkEnd w:id="34"/>
    </w:p>
    <w:p>
      <w:pPr>
        <w:pStyle w:val="62"/>
        <w:ind w:firstLine="420"/>
      </w:pPr>
      <w:bookmarkStart w:id="35" w:name="_Toc24884219"/>
      <w:bookmarkStart w:id="36" w:name="_Toc17233334"/>
      <w:bookmarkStart w:id="37" w:name="_Toc24884212"/>
      <w:bookmarkStart w:id="38" w:name="_Toc17233326"/>
      <w:bookmarkStart w:id="39" w:name="_Toc26648466"/>
      <w:r>
        <w:rPr>
          <w:rFonts w:hint="eastAsia"/>
        </w:rPr>
        <w:t>本文件规定了猕猴桃果实的采收指标、采收要求及测试方法。</w:t>
      </w:r>
    </w:p>
    <w:p>
      <w:pPr>
        <w:pStyle w:val="62"/>
        <w:ind w:firstLine="420"/>
      </w:pPr>
      <w:r>
        <w:rPr>
          <w:rFonts w:hint="eastAsia"/>
        </w:rPr>
        <w:t>本文件适用于陕西省主栽的美味猕猴桃和中华猕猴桃品种的果实采收。</w:t>
      </w:r>
    </w:p>
    <w:p>
      <w:pPr>
        <w:pStyle w:val="109"/>
        <w:spacing w:before="312" w:after="312"/>
      </w:pPr>
      <w:bookmarkStart w:id="40" w:name="_Toc26718931"/>
      <w:bookmarkStart w:id="41" w:name="_Toc26986531"/>
      <w:bookmarkStart w:id="42" w:name="_Toc26986772"/>
      <w:bookmarkStart w:id="43" w:name="_Toc97191424"/>
      <w:r>
        <w:rPr>
          <w:rFonts w:hint="eastAsia"/>
        </w:rPr>
        <w:t>规范性引用文件</w:t>
      </w:r>
      <w:bookmarkEnd w:id="35"/>
      <w:bookmarkEnd w:id="36"/>
      <w:bookmarkEnd w:id="37"/>
      <w:bookmarkEnd w:id="38"/>
      <w:bookmarkEnd w:id="39"/>
      <w:bookmarkEnd w:id="40"/>
      <w:bookmarkEnd w:id="41"/>
      <w:bookmarkEnd w:id="42"/>
      <w:bookmarkEnd w:id="43"/>
    </w:p>
    <w:sdt>
      <w:sdtPr>
        <w:rPr>
          <w:rFonts w:hint="eastAsia"/>
        </w:rPr>
        <w:id w:val="715848253"/>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62"/>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widowControl/>
        <w:tabs>
          <w:tab w:val="center" w:pos="4201"/>
          <w:tab w:val="right" w:leader="dot" w:pos="9298"/>
        </w:tabs>
        <w:autoSpaceDE w:val="0"/>
        <w:autoSpaceDN w:val="0"/>
        <w:adjustRightInd/>
        <w:spacing w:line="360" w:lineRule="exact"/>
        <w:ind w:firstLine="420" w:firstLineChars="200"/>
        <w:rPr>
          <w:rFonts w:ascii="Times New Roman" w:hAnsi="Times New Roman"/>
        </w:rPr>
      </w:pPr>
      <w:bookmarkStart w:id="44" w:name="_Hlk188381727"/>
      <w:bookmarkStart w:id="45" w:name="_Toc97191425"/>
      <w:r>
        <w:rPr>
          <w:rFonts w:ascii="Times New Roman" w:hAnsi="Times New Roman"/>
        </w:rPr>
        <w:t>NY/T 2009</w:t>
      </w:r>
      <w:bookmarkEnd w:id="44"/>
      <w:r>
        <w:rPr>
          <w:rFonts w:ascii="Times New Roman" w:hAnsi="Times New Roman"/>
        </w:rPr>
        <w:t xml:space="preserve"> </w:t>
      </w:r>
      <w:r>
        <w:rPr>
          <w:rFonts w:hint="eastAsia" w:ascii="Times New Roman" w:hAnsi="Times New Roman"/>
        </w:rPr>
        <w:t>《水果硬度的测定》</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rPr>
      </w:pPr>
      <w:bookmarkStart w:id="46" w:name="_Hlk188381751"/>
      <w:r>
        <w:rPr>
          <w:rFonts w:hint="eastAsia" w:ascii="Times New Roman" w:hAnsi="Times New Roman"/>
        </w:rPr>
        <w:t>NY/T 1392-2015</w:t>
      </w:r>
      <w:bookmarkEnd w:id="46"/>
      <w:r>
        <w:rPr>
          <w:rFonts w:hint="eastAsia" w:ascii="Times New Roman" w:hAnsi="Times New Roman"/>
        </w:rPr>
        <w:t>《猕猴桃采收与贮藏技术规范》</w:t>
      </w:r>
    </w:p>
    <w:p>
      <w:pPr>
        <w:pStyle w:val="109"/>
        <w:spacing w:before="312" w:after="312"/>
      </w:pPr>
      <w:r>
        <w:rPr>
          <w:rFonts w:hint="eastAsia"/>
          <w:szCs w:val="21"/>
        </w:rPr>
        <w:t>术语和定义</w:t>
      </w:r>
      <w:bookmarkEnd w:id="45"/>
    </w:p>
    <w:sdt>
      <w:sdtPr>
        <w:id w:val="-1909835108"/>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62"/>
            <w:ind w:firstLine="420"/>
          </w:pPr>
          <w:r>
            <w:t>下列术语和定义适用于本文件。</w:t>
          </w:r>
        </w:p>
      </w:sdtContent>
    </w:sdt>
    <w:bookmarkEnd w:id="24"/>
    <w:p>
      <w:pPr>
        <w:pStyle w:val="110"/>
        <w:spacing w:before="156" w:after="156"/>
      </w:pPr>
      <w:bookmarkStart w:id="47" w:name="BookMark5"/>
      <w:bookmarkStart w:id="48" w:name="BookMark8"/>
      <w:r>
        <w:rPr>
          <w:rFonts w:hint="eastAsia"/>
        </w:rPr>
        <w:t xml:space="preserve">果实生育期 </w:t>
      </w:r>
    </w:p>
    <w:p>
      <w:pPr>
        <w:widowControl/>
        <w:tabs>
          <w:tab w:val="center" w:pos="4201"/>
          <w:tab w:val="right" w:leader="dot" w:pos="9298"/>
        </w:tabs>
        <w:autoSpaceDE w:val="0"/>
        <w:autoSpaceDN w:val="0"/>
        <w:spacing w:line="360" w:lineRule="exact"/>
        <w:ind w:firstLine="420" w:firstLineChars="200"/>
      </w:pPr>
      <w:r>
        <w:rPr>
          <w:rFonts w:hint="eastAsia"/>
        </w:rPr>
        <w:t>指在正常气候和栽培条件下，从谢花坐果到果实达到生理成熟期需要的生长天数。</w:t>
      </w:r>
    </w:p>
    <w:p>
      <w:pPr>
        <w:pStyle w:val="110"/>
        <w:spacing w:before="156" w:after="156"/>
      </w:pPr>
      <w:r>
        <w:rPr>
          <w:rFonts w:hint="eastAsia"/>
        </w:rPr>
        <w:t>生理成熟</w:t>
      </w:r>
    </w:p>
    <w:p>
      <w:pPr>
        <w:widowControl/>
        <w:tabs>
          <w:tab w:val="center" w:pos="4201"/>
          <w:tab w:val="right" w:leader="dot" w:pos="9298"/>
        </w:tabs>
        <w:autoSpaceDE w:val="0"/>
        <w:autoSpaceDN w:val="0"/>
        <w:spacing w:line="360" w:lineRule="exact"/>
        <w:ind w:firstLine="420" w:firstLineChars="200"/>
      </w:pPr>
      <w:r>
        <w:rPr>
          <w:rFonts w:hint="eastAsia"/>
        </w:rPr>
        <w:t>果实生长发育充分，养分积累充足，果实外观表现出品种特征，质地坚实，采收后能表现出果实固有的风味、品质的生理状态。</w:t>
      </w:r>
    </w:p>
    <w:p>
      <w:pPr>
        <w:pStyle w:val="109"/>
        <w:spacing w:before="312" w:after="312"/>
        <w:rPr>
          <w:szCs w:val="21"/>
        </w:rPr>
      </w:pPr>
      <w:r>
        <w:rPr>
          <w:rFonts w:hint="eastAsia"/>
          <w:szCs w:val="21"/>
        </w:rPr>
        <w:t>果实采收指标</w:t>
      </w:r>
    </w:p>
    <w:p>
      <w:pPr>
        <w:pStyle w:val="110"/>
        <w:spacing w:before="156" w:after="156"/>
      </w:pPr>
      <w:r>
        <w:rPr>
          <w:rFonts w:hint="eastAsia"/>
        </w:rPr>
        <w:t>生育期及理化指标</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rPr>
      </w:pPr>
      <w:r>
        <w:rPr>
          <w:rFonts w:hint="eastAsia"/>
          <w:color w:val="000000" w:themeColor="text1"/>
          <w14:textFill>
            <w14:solidFill>
              <w14:schemeClr w14:val="tx1"/>
            </w14:solidFill>
          </w14:textFill>
        </w:rPr>
        <w:t>鲜果销售的果实，可溶性固形物</w:t>
      </w:r>
      <w:r>
        <w:rPr>
          <w:rFonts w:hint="eastAsia" w:ascii="Arial" w:hAnsi="Arial" w:cs="Arial"/>
          <w:color w:val="000000" w:themeColor="text1"/>
          <w14:textFill>
            <w14:solidFill>
              <w14:schemeClr w14:val="tx1"/>
            </w14:solidFill>
          </w14:textFill>
        </w:rPr>
        <w:t>≥</w:t>
      </w:r>
      <w:r>
        <w:rPr>
          <w:rFonts w:hint="eastAsia"/>
          <w:color w:val="000000" w:themeColor="text1"/>
          <w14:textFill>
            <w14:solidFill>
              <w14:schemeClr w14:val="tx1"/>
            </w14:solidFill>
          </w14:textFill>
        </w:rPr>
        <w:t>6.2%、干物质</w:t>
      </w:r>
      <w:r>
        <w:rPr>
          <w:rFonts w:hint="eastAsia" w:ascii="Arial" w:hAnsi="Arial" w:cs="Arial"/>
          <w:color w:val="000000" w:themeColor="text1"/>
          <w14:textFill>
            <w14:solidFill>
              <w14:schemeClr w14:val="tx1"/>
            </w14:solidFill>
          </w14:textFill>
        </w:rPr>
        <w:t>≥</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.5%。中期、长期贮藏的果实采收符合表</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的规定</w:t>
      </w:r>
      <w:r>
        <w:rPr>
          <w:rFonts w:hint="eastAsia" w:ascii="Times New Roman" w:hAnsi="Times New Roman"/>
        </w:rPr>
        <w:t>。</w:t>
      </w:r>
    </w:p>
    <w:p>
      <w:pPr>
        <w:pStyle w:val="117"/>
        <w:spacing w:before="156" w:after="156"/>
      </w:pPr>
      <w:r>
        <w:rPr>
          <w:rFonts w:hint="eastAsia"/>
        </w:rPr>
        <w:t>陕西</w:t>
      </w:r>
      <w:r>
        <w:t>猕猴桃主栽品种采收参考指标</w:t>
      </w:r>
    </w:p>
    <w:tbl>
      <w:tblPr>
        <w:tblStyle w:val="36"/>
        <w:tblW w:w="89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9"/>
        <w:gridCol w:w="1507"/>
        <w:gridCol w:w="2439"/>
        <w:gridCol w:w="1577"/>
        <w:gridCol w:w="18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1539"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ascii="Times New Roman" w:hAnsi="Times New Roman"/>
                <w:sz w:val="18"/>
                <w:szCs w:val="18"/>
              </w:rPr>
              <w:t>品种</w:t>
            </w:r>
          </w:p>
        </w:tc>
        <w:tc>
          <w:tcPr>
            <w:tcW w:w="1507"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ascii="Times New Roman" w:hAnsi="Times New Roman"/>
                <w:sz w:val="18"/>
                <w:szCs w:val="18"/>
              </w:rPr>
              <w:t>果实硬度（N）</w:t>
            </w:r>
          </w:p>
        </w:tc>
        <w:tc>
          <w:tcPr>
            <w:tcW w:w="2439"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ascii="Times New Roman" w:hAnsi="Times New Roman"/>
                <w:sz w:val="18"/>
                <w:szCs w:val="18"/>
              </w:rPr>
              <w:t>可溶性固形物含量（%）</w:t>
            </w:r>
          </w:p>
        </w:tc>
        <w:tc>
          <w:tcPr>
            <w:tcW w:w="1577"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ascii="Times New Roman" w:hAnsi="Times New Roman"/>
                <w:sz w:val="18"/>
                <w:szCs w:val="18"/>
              </w:rPr>
              <w:t>干物质（%）</w:t>
            </w:r>
          </w:p>
        </w:tc>
        <w:tc>
          <w:tcPr>
            <w:tcW w:w="1895"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hint="eastAsia" w:ascii="Times New Roman" w:hAnsi="Times New Roman"/>
                <w:sz w:val="18"/>
                <w:szCs w:val="18"/>
              </w:rPr>
              <w:t>生育期（d）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1539"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ascii="Times New Roman" w:hAnsi="Times New Roman"/>
                <w:sz w:val="18"/>
                <w:szCs w:val="18"/>
              </w:rPr>
              <w:t>翠香</w:t>
            </w:r>
          </w:p>
        </w:tc>
        <w:tc>
          <w:tcPr>
            <w:tcW w:w="1507"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ascii="Times New Roman" w:hAnsi="Times New Roman"/>
                <w:sz w:val="18"/>
                <w:szCs w:val="18"/>
              </w:rPr>
              <w:t>90~110</w:t>
            </w:r>
          </w:p>
        </w:tc>
        <w:tc>
          <w:tcPr>
            <w:tcW w:w="2439"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hint="eastAsia" w:ascii="Times New Roman" w:hAnsi="Times New Roman"/>
                <w:sz w:val="18"/>
                <w:szCs w:val="18"/>
              </w:rPr>
              <w:t>6.5</w:t>
            </w:r>
            <w:r>
              <w:rPr>
                <w:rFonts w:ascii="Times New Roman" w:hAnsi="Times New Roman"/>
                <w:sz w:val="18"/>
                <w:szCs w:val="18"/>
              </w:rPr>
              <w:t>~</w:t>
            </w:r>
            <w:r>
              <w:rPr>
                <w:rFonts w:hint="eastAsia" w:ascii="Times New Roman" w:hAnsi="Times New Roman"/>
                <w:sz w:val="18"/>
                <w:szCs w:val="18"/>
              </w:rPr>
              <w:t>7</w:t>
            </w:r>
            <w:r>
              <w:rPr>
                <w:rFonts w:ascii="Times New Roman" w:hAnsi="Times New Roman"/>
                <w:sz w:val="18"/>
                <w:szCs w:val="18"/>
              </w:rPr>
              <w:t>.</w:t>
            </w:r>
            <w:r>
              <w:rPr>
                <w:rFonts w:hint="eastAsia" w:ascii="Times New Roman" w:hAnsi="Times New Roman"/>
                <w:sz w:val="18"/>
                <w:szCs w:val="18"/>
              </w:rPr>
              <w:t>5</w:t>
            </w:r>
          </w:p>
        </w:tc>
        <w:tc>
          <w:tcPr>
            <w:tcW w:w="1577"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ascii="Times New Roman" w:hAnsi="Times New Roman"/>
                <w:sz w:val="18"/>
                <w:szCs w:val="18"/>
              </w:rPr>
              <w:t>≥16.5</w:t>
            </w:r>
          </w:p>
        </w:tc>
        <w:tc>
          <w:tcPr>
            <w:tcW w:w="1895"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ascii="Times New Roman" w:hAnsi="Times New Roman"/>
                <w:sz w:val="18"/>
                <w:szCs w:val="18"/>
              </w:rPr>
              <w:t>1</w:t>
            </w:r>
            <w:r>
              <w:rPr>
                <w:rFonts w:hint="eastAsia" w:ascii="Times New Roman" w:hAnsi="Times New Roman"/>
                <w:sz w:val="18"/>
                <w:szCs w:val="18"/>
              </w:rPr>
              <w:t>30~</w:t>
            </w:r>
            <w:r>
              <w:rPr>
                <w:rFonts w:ascii="Times New Roman" w:hAnsi="Times New Roman"/>
                <w:sz w:val="18"/>
                <w:szCs w:val="18"/>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1539"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ascii="Times New Roman" w:hAnsi="Times New Roman"/>
                <w:sz w:val="18"/>
                <w:szCs w:val="18"/>
              </w:rPr>
              <w:t>徐香</w:t>
            </w:r>
          </w:p>
        </w:tc>
        <w:tc>
          <w:tcPr>
            <w:tcW w:w="1507"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ascii="Times New Roman" w:hAnsi="Times New Roman"/>
                <w:sz w:val="18"/>
                <w:szCs w:val="18"/>
              </w:rPr>
              <w:t>100~120</w:t>
            </w:r>
          </w:p>
        </w:tc>
        <w:tc>
          <w:tcPr>
            <w:tcW w:w="2439"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hint="eastAsia" w:ascii="Times New Roman" w:hAnsi="Times New Roman"/>
                <w:sz w:val="18"/>
                <w:szCs w:val="18"/>
              </w:rPr>
              <w:t>6</w:t>
            </w:r>
            <w:r>
              <w:rPr>
                <w:rFonts w:ascii="Times New Roman" w:hAnsi="Times New Roman"/>
                <w:sz w:val="18"/>
                <w:szCs w:val="18"/>
              </w:rPr>
              <w:t>.</w:t>
            </w:r>
            <w:r>
              <w:rPr>
                <w:rFonts w:hint="eastAsia" w:ascii="Times New Roman" w:hAnsi="Times New Roman"/>
                <w:sz w:val="18"/>
                <w:szCs w:val="18"/>
              </w:rPr>
              <w:t>5</w:t>
            </w:r>
            <w:r>
              <w:rPr>
                <w:rFonts w:ascii="Times New Roman" w:hAnsi="Times New Roman"/>
                <w:sz w:val="18"/>
                <w:szCs w:val="18"/>
              </w:rPr>
              <w:t>~8.0</w:t>
            </w:r>
          </w:p>
        </w:tc>
        <w:tc>
          <w:tcPr>
            <w:tcW w:w="1577"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ascii="Times New Roman" w:hAnsi="Times New Roman"/>
                <w:sz w:val="18"/>
                <w:szCs w:val="18"/>
              </w:rPr>
              <w:t>≥16.5</w:t>
            </w:r>
          </w:p>
        </w:tc>
        <w:tc>
          <w:tcPr>
            <w:tcW w:w="1895"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ascii="Times New Roman" w:hAnsi="Times New Roman"/>
                <w:sz w:val="18"/>
                <w:szCs w:val="18"/>
              </w:rPr>
              <w:t>145~155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1539"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ascii="Times New Roman" w:hAnsi="Times New Roman"/>
                <w:sz w:val="18"/>
                <w:szCs w:val="18"/>
              </w:rPr>
              <w:t>海沃德</w:t>
            </w:r>
          </w:p>
        </w:tc>
        <w:tc>
          <w:tcPr>
            <w:tcW w:w="1507"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ascii="Times New Roman" w:hAnsi="Times New Roman"/>
                <w:sz w:val="18"/>
                <w:szCs w:val="18"/>
              </w:rPr>
              <w:t>100~130</w:t>
            </w:r>
          </w:p>
        </w:tc>
        <w:tc>
          <w:tcPr>
            <w:tcW w:w="2439"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ascii="Times New Roman" w:hAnsi="Times New Roman"/>
                <w:sz w:val="18"/>
                <w:szCs w:val="18"/>
              </w:rPr>
              <w:t>6.5~7.5</w:t>
            </w:r>
          </w:p>
        </w:tc>
        <w:tc>
          <w:tcPr>
            <w:tcW w:w="1577"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ascii="Times New Roman" w:hAnsi="Times New Roman"/>
                <w:sz w:val="18"/>
                <w:szCs w:val="18"/>
              </w:rPr>
              <w:t>≥1</w:t>
            </w:r>
            <w:r>
              <w:rPr>
                <w:rFonts w:hint="eastAsia" w:ascii="Times New Roman" w:hAnsi="Times New Roman"/>
                <w:sz w:val="18"/>
                <w:szCs w:val="18"/>
              </w:rPr>
              <w:t>5</w:t>
            </w:r>
            <w:r>
              <w:rPr>
                <w:rFonts w:ascii="Times New Roman" w:hAnsi="Times New Roman"/>
                <w:sz w:val="18"/>
                <w:szCs w:val="18"/>
              </w:rPr>
              <w:t>.5</w:t>
            </w:r>
          </w:p>
        </w:tc>
        <w:tc>
          <w:tcPr>
            <w:tcW w:w="1895"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ascii="Times New Roman" w:hAnsi="Times New Roman"/>
                <w:sz w:val="18"/>
                <w:szCs w:val="18"/>
              </w:rPr>
              <w:t>155~160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1539"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ascii="Times New Roman" w:hAnsi="Times New Roman"/>
                <w:sz w:val="18"/>
                <w:szCs w:val="18"/>
              </w:rPr>
              <w:t>秦美</w:t>
            </w:r>
          </w:p>
        </w:tc>
        <w:tc>
          <w:tcPr>
            <w:tcW w:w="1507"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hint="eastAsia" w:ascii="Times New Roman" w:hAnsi="Times New Roman"/>
                <w:sz w:val="18"/>
                <w:szCs w:val="18"/>
              </w:rPr>
              <w:t>10</w:t>
            </w:r>
            <w:r>
              <w:rPr>
                <w:rFonts w:ascii="Times New Roman" w:hAnsi="Times New Roman"/>
                <w:sz w:val="18"/>
                <w:szCs w:val="18"/>
              </w:rPr>
              <w:t>0~115</w:t>
            </w:r>
          </w:p>
        </w:tc>
        <w:tc>
          <w:tcPr>
            <w:tcW w:w="2439"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ascii="Times New Roman" w:hAnsi="Times New Roman"/>
                <w:sz w:val="18"/>
                <w:szCs w:val="18"/>
              </w:rPr>
              <w:t>6.5~7.5</w:t>
            </w:r>
          </w:p>
        </w:tc>
        <w:tc>
          <w:tcPr>
            <w:tcW w:w="1577"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ascii="Times New Roman" w:hAnsi="Times New Roman"/>
                <w:sz w:val="18"/>
                <w:szCs w:val="18"/>
              </w:rPr>
              <w:t>≥16.0</w:t>
            </w:r>
          </w:p>
        </w:tc>
        <w:tc>
          <w:tcPr>
            <w:tcW w:w="1895"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ascii="Times New Roman" w:hAnsi="Times New Roman"/>
                <w:sz w:val="18"/>
                <w:szCs w:val="18"/>
              </w:rPr>
              <w:t>150~155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1539"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ascii="Times New Roman" w:hAnsi="Times New Roman"/>
                <w:sz w:val="18"/>
                <w:szCs w:val="18"/>
              </w:rPr>
              <w:t>瑞玉</w:t>
            </w:r>
          </w:p>
        </w:tc>
        <w:tc>
          <w:tcPr>
            <w:tcW w:w="1507"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hint="eastAsia" w:ascii="Times New Roman" w:hAnsi="Times New Roman"/>
                <w:sz w:val="18"/>
                <w:szCs w:val="18"/>
              </w:rPr>
              <w:t>90~110</w:t>
            </w:r>
          </w:p>
        </w:tc>
        <w:tc>
          <w:tcPr>
            <w:tcW w:w="2439"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hint="eastAsia" w:ascii="Times New Roman" w:hAnsi="Times New Roman"/>
                <w:sz w:val="18"/>
                <w:szCs w:val="18"/>
              </w:rPr>
              <w:t>7.0</w:t>
            </w:r>
            <w:r>
              <w:rPr>
                <w:rFonts w:ascii="Times New Roman" w:hAnsi="Times New Roman"/>
                <w:sz w:val="18"/>
                <w:szCs w:val="18"/>
              </w:rPr>
              <w:t>~</w:t>
            </w:r>
            <w:r>
              <w:rPr>
                <w:rFonts w:hint="eastAsia" w:ascii="Times New Roman" w:hAnsi="Times New Roman"/>
                <w:sz w:val="18"/>
                <w:szCs w:val="18"/>
              </w:rPr>
              <w:t>8.0</w:t>
            </w:r>
          </w:p>
        </w:tc>
        <w:tc>
          <w:tcPr>
            <w:tcW w:w="1577"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ascii="Times New Roman" w:hAnsi="Times New Roman"/>
                <w:sz w:val="18"/>
                <w:szCs w:val="18"/>
              </w:rPr>
              <w:t>≥1</w:t>
            </w:r>
            <w:r>
              <w:rPr>
                <w:rFonts w:hint="eastAsia" w:ascii="Times New Roman" w:hAnsi="Times New Roman"/>
                <w:sz w:val="18"/>
                <w:szCs w:val="18"/>
              </w:rPr>
              <w:t>6.5</w:t>
            </w:r>
          </w:p>
        </w:tc>
        <w:tc>
          <w:tcPr>
            <w:tcW w:w="1895"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hint="eastAsia" w:ascii="Times New Roman" w:hAnsi="Times New Roman"/>
                <w:sz w:val="18"/>
                <w:szCs w:val="18"/>
              </w:rPr>
              <w:t>145~155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1539"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ascii="Times New Roman" w:hAnsi="Times New Roman"/>
                <w:sz w:val="18"/>
                <w:szCs w:val="18"/>
              </w:rPr>
              <w:t>农大郁香</w:t>
            </w:r>
          </w:p>
        </w:tc>
        <w:tc>
          <w:tcPr>
            <w:tcW w:w="1507"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hint="eastAsia" w:ascii="Times New Roman" w:hAnsi="Times New Roman"/>
                <w:sz w:val="18"/>
                <w:szCs w:val="18"/>
              </w:rPr>
              <w:t>9</w:t>
            </w:r>
            <w:r>
              <w:rPr>
                <w:rFonts w:ascii="Times New Roman" w:hAnsi="Times New Roman"/>
                <w:sz w:val="18"/>
                <w:szCs w:val="18"/>
              </w:rPr>
              <w:t>0~1</w:t>
            </w:r>
            <w:r>
              <w:rPr>
                <w:rFonts w:hint="eastAsia" w:ascii="Times New Roman" w:hAnsi="Times New Roman"/>
                <w:sz w:val="18"/>
                <w:szCs w:val="18"/>
              </w:rPr>
              <w:t>1</w:t>
            </w:r>
            <w:r>
              <w:rPr>
                <w:rFonts w:ascii="Times New Roman" w:hAnsi="Times New Roman"/>
                <w:sz w:val="18"/>
                <w:szCs w:val="18"/>
              </w:rPr>
              <w:t>0</w:t>
            </w:r>
          </w:p>
        </w:tc>
        <w:tc>
          <w:tcPr>
            <w:tcW w:w="2439"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ascii="Times New Roman" w:hAnsi="Times New Roman"/>
                <w:sz w:val="18"/>
                <w:szCs w:val="18"/>
              </w:rPr>
              <w:t>7.0~8.0</w:t>
            </w:r>
          </w:p>
        </w:tc>
        <w:tc>
          <w:tcPr>
            <w:tcW w:w="1577"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ascii="Times New Roman" w:hAnsi="Times New Roman"/>
                <w:sz w:val="18"/>
                <w:szCs w:val="18"/>
              </w:rPr>
              <w:t>≥16.</w:t>
            </w:r>
            <w:r>
              <w:rPr>
                <w:rFonts w:hint="eastAsia" w:ascii="Times New Roman" w:hAnsi="Times New Roman"/>
                <w:sz w:val="18"/>
                <w:szCs w:val="18"/>
              </w:rPr>
              <w:t>5</w:t>
            </w:r>
          </w:p>
        </w:tc>
        <w:tc>
          <w:tcPr>
            <w:tcW w:w="1895"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hint="eastAsia" w:ascii="Times New Roman" w:hAnsi="Times New Roman"/>
                <w:sz w:val="18"/>
                <w:szCs w:val="18"/>
              </w:rPr>
              <w:t>140~145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1539"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ascii="Times New Roman" w:hAnsi="Times New Roman"/>
                <w:sz w:val="18"/>
                <w:szCs w:val="18"/>
              </w:rPr>
              <w:t>金福</w:t>
            </w:r>
          </w:p>
        </w:tc>
        <w:tc>
          <w:tcPr>
            <w:tcW w:w="1507"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hint="eastAsia" w:ascii="Times New Roman" w:hAnsi="Times New Roman"/>
                <w:sz w:val="18"/>
                <w:szCs w:val="18"/>
              </w:rPr>
              <w:t>80</w:t>
            </w:r>
            <w:r>
              <w:rPr>
                <w:rFonts w:ascii="Times New Roman" w:hAnsi="Times New Roman"/>
                <w:sz w:val="18"/>
                <w:szCs w:val="18"/>
              </w:rPr>
              <w:t>~</w:t>
            </w:r>
            <w:r>
              <w:rPr>
                <w:rFonts w:hint="eastAsia" w:ascii="Times New Roman" w:hAnsi="Times New Roman"/>
                <w:sz w:val="18"/>
                <w:szCs w:val="18"/>
              </w:rPr>
              <w:t>100</w:t>
            </w:r>
          </w:p>
        </w:tc>
        <w:tc>
          <w:tcPr>
            <w:tcW w:w="2439"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hint="eastAsia" w:ascii="Times New Roman" w:hAnsi="Times New Roman"/>
                <w:sz w:val="18"/>
                <w:szCs w:val="18"/>
              </w:rPr>
              <w:t>6</w:t>
            </w:r>
            <w:r>
              <w:rPr>
                <w:rFonts w:ascii="Times New Roman" w:hAnsi="Times New Roman"/>
                <w:sz w:val="18"/>
                <w:szCs w:val="18"/>
              </w:rPr>
              <w:t>.</w:t>
            </w:r>
            <w:r>
              <w:rPr>
                <w:rFonts w:hint="eastAsia" w:ascii="Times New Roman" w:hAnsi="Times New Roman"/>
                <w:sz w:val="18"/>
                <w:szCs w:val="18"/>
              </w:rPr>
              <w:t>5</w:t>
            </w:r>
            <w:r>
              <w:rPr>
                <w:rFonts w:ascii="Times New Roman" w:hAnsi="Times New Roman"/>
                <w:sz w:val="18"/>
                <w:szCs w:val="18"/>
              </w:rPr>
              <w:t>~8.0</w:t>
            </w:r>
          </w:p>
        </w:tc>
        <w:tc>
          <w:tcPr>
            <w:tcW w:w="1577"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ascii="Times New Roman" w:hAnsi="Times New Roman"/>
                <w:sz w:val="18"/>
                <w:szCs w:val="18"/>
              </w:rPr>
              <w:t>≥1</w:t>
            </w:r>
            <w:r>
              <w:rPr>
                <w:rFonts w:hint="eastAsia" w:ascii="Times New Roman" w:hAnsi="Times New Roman"/>
                <w:sz w:val="18"/>
                <w:szCs w:val="18"/>
              </w:rPr>
              <w:t>5</w:t>
            </w:r>
            <w:r>
              <w:rPr>
                <w:rFonts w:ascii="Times New Roman" w:hAnsi="Times New Roman"/>
                <w:sz w:val="18"/>
                <w:szCs w:val="18"/>
              </w:rPr>
              <w:t>.5</w:t>
            </w:r>
          </w:p>
        </w:tc>
        <w:tc>
          <w:tcPr>
            <w:tcW w:w="1895"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hint="eastAsia" w:ascii="Times New Roman" w:hAnsi="Times New Roman"/>
                <w:sz w:val="18"/>
                <w:szCs w:val="18"/>
              </w:rPr>
              <w:t>145~155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1539"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ascii="Times New Roman" w:hAnsi="Times New Roman"/>
                <w:sz w:val="18"/>
                <w:szCs w:val="18"/>
              </w:rPr>
              <w:t>农大金猕</w:t>
            </w:r>
          </w:p>
        </w:tc>
        <w:tc>
          <w:tcPr>
            <w:tcW w:w="1507"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ascii="Times New Roman" w:hAnsi="Times New Roman"/>
                <w:sz w:val="18"/>
                <w:szCs w:val="18"/>
              </w:rPr>
              <w:t>80~100</w:t>
            </w:r>
          </w:p>
        </w:tc>
        <w:tc>
          <w:tcPr>
            <w:tcW w:w="2439"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hint="eastAsia" w:ascii="Times New Roman" w:hAnsi="Times New Roman"/>
                <w:sz w:val="18"/>
                <w:szCs w:val="18"/>
              </w:rPr>
              <w:t>7</w:t>
            </w:r>
            <w:r>
              <w:rPr>
                <w:rFonts w:ascii="Times New Roman" w:hAnsi="Times New Roman"/>
                <w:sz w:val="18"/>
                <w:szCs w:val="18"/>
              </w:rPr>
              <w:t>.0~8.5</w:t>
            </w:r>
          </w:p>
        </w:tc>
        <w:tc>
          <w:tcPr>
            <w:tcW w:w="1577"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ascii="Times New Roman" w:hAnsi="Times New Roman"/>
                <w:sz w:val="18"/>
                <w:szCs w:val="18"/>
              </w:rPr>
              <w:t>≥17.0</w:t>
            </w:r>
          </w:p>
        </w:tc>
        <w:tc>
          <w:tcPr>
            <w:tcW w:w="1895"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ascii="Times New Roman" w:hAnsi="Times New Roman"/>
                <w:sz w:val="18"/>
                <w:szCs w:val="18"/>
              </w:rPr>
              <w:t>1</w:t>
            </w:r>
            <w:r>
              <w:rPr>
                <w:rFonts w:hint="eastAsia" w:ascii="Times New Roman" w:hAnsi="Times New Roman"/>
                <w:sz w:val="18"/>
                <w:szCs w:val="18"/>
              </w:rPr>
              <w:t>3</w:t>
            </w:r>
            <w:r>
              <w:rPr>
                <w:rFonts w:ascii="Times New Roman" w:hAnsi="Times New Roman"/>
                <w:sz w:val="18"/>
                <w:szCs w:val="18"/>
              </w:rPr>
              <w:t>5~150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1539"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ascii="Times New Roman" w:hAnsi="Times New Roman"/>
                <w:sz w:val="18"/>
                <w:szCs w:val="18"/>
              </w:rPr>
              <w:t>红阳</w:t>
            </w:r>
          </w:p>
        </w:tc>
        <w:tc>
          <w:tcPr>
            <w:tcW w:w="1507"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hint="eastAsia" w:ascii="Times New Roman" w:hAnsi="Times New Roman"/>
                <w:sz w:val="18"/>
                <w:szCs w:val="18"/>
              </w:rPr>
              <w:t>90</w:t>
            </w:r>
            <w:r>
              <w:rPr>
                <w:rFonts w:ascii="Times New Roman" w:hAnsi="Times New Roman"/>
                <w:sz w:val="18"/>
                <w:szCs w:val="18"/>
              </w:rPr>
              <w:t>~110</w:t>
            </w:r>
          </w:p>
        </w:tc>
        <w:tc>
          <w:tcPr>
            <w:tcW w:w="2439"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ascii="Times New Roman" w:hAnsi="Times New Roman"/>
                <w:sz w:val="18"/>
                <w:szCs w:val="18"/>
              </w:rPr>
              <w:t>7.</w:t>
            </w:r>
            <w:r>
              <w:rPr>
                <w:rFonts w:hint="eastAsia" w:ascii="Times New Roman" w:hAnsi="Times New Roman"/>
                <w:sz w:val="18"/>
                <w:szCs w:val="18"/>
              </w:rPr>
              <w:t>0</w:t>
            </w:r>
            <w:r>
              <w:rPr>
                <w:rFonts w:ascii="Times New Roman" w:hAnsi="Times New Roman"/>
                <w:sz w:val="18"/>
                <w:szCs w:val="18"/>
              </w:rPr>
              <w:t>~8.0</w:t>
            </w:r>
          </w:p>
        </w:tc>
        <w:tc>
          <w:tcPr>
            <w:tcW w:w="1577"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ascii="Times New Roman" w:hAnsi="Times New Roman"/>
                <w:sz w:val="18"/>
                <w:szCs w:val="18"/>
              </w:rPr>
              <w:t>≥17.0</w:t>
            </w:r>
          </w:p>
        </w:tc>
        <w:tc>
          <w:tcPr>
            <w:tcW w:w="1895"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ascii="Times New Roman" w:hAnsi="Times New Roman"/>
                <w:sz w:val="18"/>
                <w:szCs w:val="18"/>
              </w:rPr>
              <w:t>1</w:t>
            </w:r>
            <w:r>
              <w:rPr>
                <w:rFonts w:hint="eastAsia" w:ascii="Times New Roman" w:hAnsi="Times New Roman"/>
                <w:sz w:val="18"/>
                <w:szCs w:val="18"/>
              </w:rPr>
              <w:t>30</w:t>
            </w:r>
            <w:r>
              <w:rPr>
                <w:rFonts w:ascii="Times New Roman" w:hAnsi="Times New Roman"/>
                <w:sz w:val="18"/>
                <w:szCs w:val="18"/>
              </w:rPr>
              <w:t>~1</w:t>
            </w:r>
            <w:r>
              <w:rPr>
                <w:rFonts w:hint="eastAsia" w:ascii="Times New Roman" w:hAnsi="Times New Roman"/>
                <w:sz w:val="18"/>
                <w:szCs w:val="18"/>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1539"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ascii="Times New Roman" w:hAnsi="Times New Roman"/>
                <w:sz w:val="18"/>
                <w:szCs w:val="18"/>
              </w:rPr>
              <w:t>脐红</w:t>
            </w:r>
          </w:p>
        </w:tc>
        <w:tc>
          <w:tcPr>
            <w:tcW w:w="1507"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hint="eastAsia" w:ascii="Times New Roman" w:hAnsi="Times New Roman"/>
                <w:sz w:val="18"/>
                <w:szCs w:val="18"/>
              </w:rPr>
              <w:t>110</w:t>
            </w:r>
            <w:r>
              <w:rPr>
                <w:rFonts w:ascii="Times New Roman" w:hAnsi="Times New Roman"/>
                <w:sz w:val="18"/>
                <w:szCs w:val="18"/>
              </w:rPr>
              <w:t>~1</w:t>
            </w:r>
            <w:r>
              <w:rPr>
                <w:rFonts w:hint="eastAsia" w:ascii="Times New Roman" w:hAnsi="Times New Roman"/>
                <w:sz w:val="18"/>
                <w:szCs w:val="18"/>
              </w:rPr>
              <w:t>3</w:t>
            </w:r>
            <w:r>
              <w:rPr>
                <w:rFonts w:ascii="Times New Roman" w:hAnsi="Times New Roman"/>
                <w:sz w:val="18"/>
                <w:szCs w:val="18"/>
              </w:rPr>
              <w:t>0</w:t>
            </w:r>
          </w:p>
        </w:tc>
        <w:tc>
          <w:tcPr>
            <w:tcW w:w="2439"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ascii="Times New Roman" w:hAnsi="Times New Roman"/>
                <w:sz w:val="18"/>
                <w:szCs w:val="18"/>
              </w:rPr>
              <w:t>7.5~8.0</w:t>
            </w:r>
          </w:p>
        </w:tc>
        <w:tc>
          <w:tcPr>
            <w:tcW w:w="1577"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ascii="Times New Roman" w:hAnsi="Times New Roman"/>
                <w:sz w:val="18"/>
                <w:szCs w:val="18"/>
              </w:rPr>
              <w:t>≥1</w:t>
            </w:r>
            <w:r>
              <w:rPr>
                <w:rFonts w:hint="eastAsia" w:ascii="Times New Roman" w:hAnsi="Times New Roman"/>
                <w:sz w:val="18"/>
                <w:szCs w:val="18"/>
              </w:rPr>
              <w:t>8</w:t>
            </w:r>
            <w:r>
              <w:rPr>
                <w:rFonts w:ascii="Times New Roman" w:hAnsi="Times New Roman"/>
                <w:sz w:val="18"/>
                <w:szCs w:val="18"/>
              </w:rPr>
              <w:t>.0</w:t>
            </w:r>
          </w:p>
        </w:tc>
        <w:tc>
          <w:tcPr>
            <w:tcW w:w="1895" w:type="dxa"/>
            <w:shd w:val="clear" w:color="auto" w:fill="auto"/>
            <w:vAlign w:val="center"/>
          </w:tcPr>
          <w:p>
            <w:pPr>
              <w:widowControl/>
              <w:tabs>
                <w:tab w:val="center" w:pos="4201"/>
                <w:tab w:val="right" w:leader="dot" w:pos="9298"/>
              </w:tabs>
              <w:autoSpaceDE w:val="0"/>
              <w:autoSpaceDN w:val="0"/>
              <w:adjustRightInd/>
              <w:spacing w:line="360" w:lineRule="exact"/>
              <w:jc w:val="center"/>
              <w:rPr>
                <w:rFonts w:ascii="Times New Roman" w:hAnsi="Times New Roman"/>
                <w:sz w:val="18"/>
                <w:szCs w:val="18"/>
              </w:rPr>
            </w:pPr>
            <w:r>
              <w:rPr>
                <w:rFonts w:ascii="Times New Roman" w:hAnsi="Times New Roman"/>
                <w:sz w:val="18"/>
                <w:szCs w:val="18"/>
              </w:rPr>
              <w:t>14</w:t>
            </w:r>
            <w:r>
              <w:rPr>
                <w:rFonts w:hint="eastAsia" w:ascii="Times New Roman" w:hAnsi="Times New Roman"/>
                <w:sz w:val="18"/>
                <w:szCs w:val="18"/>
              </w:rPr>
              <w:t>5</w:t>
            </w:r>
            <w:r>
              <w:rPr>
                <w:rFonts w:ascii="Times New Roman" w:hAnsi="Times New Roman"/>
                <w:sz w:val="18"/>
                <w:szCs w:val="18"/>
              </w:rPr>
              <w:t>~1</w:t>
            </w:r>
            <w:r>
              <w:rPr>
                <w:rFonts w:hint="eastAsia" w:ascii="Times New Roman" w:hAnsi="Times New Roman"/>
                <w:sz w:val="18"/>
                <w:szCs w:val="18"/>
              </w:rPr>
              <w:t>55</w:t>
            </w:r>
          </w:p>
        </w:tc>
      </w:tr>
    </w:tbl>
    <w:p>
      <w:pPr>
        <w:pStyle w:val="110"/>
        <w:spacing w:before="156" w:after="156"/>
      </w:pPr>
      <w:r>
        <w:rPr>
          <w:rFonts w:hint="eastAsia"/>
        </w:rPr>
        <w:t>果实外观要求</w:t>
      </w:r>
    </w:p>
    <w:p>
      <w:pPr>
        <w:widowControl/>
        <w:adjustRightInd/>
        <w:spacing w:before="156" w:beforeLines="50" w:after="156" w:afterLines="50" w:line="360" w:lineRule="exact"/>
        <w:ind w:firstLine="420" w:firstLineChars="200"/>
        <w:jc w:val="left"/>
        <w:outlineLvl w:val="2"/>
        <w:rPr>
          <w:color w:val="000000" w:themeColor="text1"/>
          <w14:textFill>
            <w14:solidFill>
              <w14:schemeClr w14:val="tx1"/>
            </w14:solidFill>
          </w14:textFill>
        </w:rPr>
      </w:pPr>
      <w:r>
        <w:rPr>
          <w:rFonts w:hint="eastAsia"/>
          <w:color w:val="000000" w:themeColor="text1"/>
          <w14:textFill>
            <w14:solidFill>
              <w14:schemeClr w14:val="tx1"/>
            </w14:solidFill>
          </w14:textFill>
        </w:rPr>
        <w:t>应符合表</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的规定。</w:t>
      </w:r>
    </w:p>
    <w:p>
      <w:pPr>
        <w:pStyle w:val="117"/>
        <w:spacing w:before="156" w:after="156"/>
      </w:pPr>
      <w:r>
        <w:rPr>
          <w:rFonts w:hint="eastAsia"/>
        </w:rPr>
        <w:t>猕猴桃鲜果采收外观要求</w:t>
      </w:r>
    </w:p>
    <w:tbl>
      <w:tblPr>
        <w:tblStyle w:val="36"/>
        <w:tblW w:w="934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80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3" w:hRule="atLeast"/>
          <w:jc w:val="center"/>
        </w:trPr>
        <w:tc>
          <w:tcPr>
            <w:tcW w:w="1271" w:type="dxa"/>
            <w:shd w:val="clear" w:color="auto" w:fill="auto"/>
            <w:vAlign w:val="center"/>
          </w:tcPr>
          <w:p>
            <w:pPr>
              <w:widowControl/>
              <w:spacing w:line="240" w:lineRule="atLeast"/>
              <w:jc w:val="center"/>
              <w:rPr>
                <w:rFonts w:ascii="宋体" w:hAnsi="宋体"/>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外观</w:t>
            </w:r>
            <w:r>
              <w:rPr>
                <w:rFonts w:ascii="宋体" w:hAnsi="宋体"/>
                <w:color w:val="000000" w:themeColor="text1"/>
                <w:kern w:val="0"/>
                <w:sz w:val="18"/>
                <w:szCs w:val="18"/>
                <w14:textFill>
                  <w14:solidFill>
                    <w14:schemeClr w14:val="tx1"/>
                  </w14:solidFill>
                </w14:textFill>
              </w:rPr>
              <w:t>指标</w:t>
            </w:r>
          </w:p>
        </w:tc>
        <w:tc>
          <w:tcPr>
            <w:tcW w:w="8073" w:type="dxa"/>
            <w:shd w:val="clear" w:color="auto" w:fill="auto"/>
            <w:vAlign w:val="center"/>
          </w:tcPr>
          <w:p>
            <w:pPr>
              <w:widowControl/>
              <w:spacing w:line="240" w:lineRule="atLeast"/>
              <w:jc w:val="center"/>
              <w:rPr>
                <w:rFonts w:ascii="宋体" w:hAnsi="宋体"/>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jc w:val="center"/>
        </w:trPr>
        <w:tc>
          <w:tcPr>
            <w:tcW w:w="1271" w:type="dxa"/>
            <w:vAlign w:val="center"/>
          </w:tcPr>
          <w:p>
            <w:pPr>
              <w:widowControl/>
              <w:autoSpaceDE w:val="0"/>
              <w:autoSpaceDN w:val="0"/>
              <w:spacing w:line="240" w:lineRule="atLeast"/>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果面颜色</w:t>
            </w:r>
          </w:p>
        </w:tc>
        <w:tc>
          <w:tcPr>
            <w:tcW w:w="8073" w:type="dxa"/>
            <w:vAlign w:val="center"/>
          </w:tcPr>
          <w:p>
            <w:pPr>
              <w:widowControl/>
              <w:autoSpaceDE w:val="0"/>
              <w:autoSpaceDN w:val="0"/>
              <w:spacing w:line="240" w:lineRule="atLeast"/>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果面颜色达到该品种的固有颜色，中华系猕猴桃果皮颜色变为黄绿色或褐绿色，美味系猕猴桃果皮变为褐绿色或褐色。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jc w:val="center"/>
        </w:trPr>
        <w:tc>
          <w:tcPr>
            <w:tcW w:w="1271" w:type="dxa"/>
            <w:vAlign w:val="center"/>
          </w:tcPr>
          <w:p>
            <w:pPr>
              <w:widowControl/>
              <w:autoSpaceDE w:val="0"/>
              <w:autoSpaceDN w:val="0"/>
              <w:spacing w:line="240" w:lineRule="atLeast"/>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果肉颜色</w:t>
            </w:r>
          </w:p>
        </w:tc>
        <w:tc>
          <w:tcPr>
            <w:tcW w:w="8073" w:type="dxa"/>
            <w:vAlign w:val="center"/>
          </w:tcPr>
          <w:p>
            <w:pPr>
              <w:widowControl/>
              <w:autoSpaceDE w:val="0"/>
              <w:autoSpaceDN w:val="0"/>
              <w:spacing w:line="240" w:lineRule="atLeast"/>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果肉颜色达到品种生理成熟固有的颜色要求，中华系呈现浅黄或黄色，果肉色度角（</w:t>
            </w:r>
            <w:r>
              <w:rPr>
                <w:rFonts w:ascii="宋体" w:hAnsi="宋体"/>
                <w:color w:val="000000" w:themeColor="text1"/>
                <w:sz w:val="18"/>
                <w:szCs w:val="18"/>
                <w14:textFill>
                  <w14:solidFill>
                    <w14:schemeClr w14:val="tx1"/>
                  </w14:solidFill>
                </w14:textFill>
              </w:rPr>
              <w:t>Hue，</w:t>
            </w:r>
            <w:r>
              <w:rPr>
                <w:rFonts w:ascii="宋体" w:hAnsi="宋体"/>
                <w:i/>
                <w:color w:val="000000" w:themeColor="text1"/>
                <w:sz w:val="18"/>
                <w:szCs w:val="18"/>
                <w14:textFill>
                  <w14:solidFill>
                    <w14:schemeClr w14:val="tx1"/>
                  </w14:solidFill>
                </w14:textFill>
              </w:rPr>
              <w:t>h°</w:t>
            </w:r>
            <w:r>
              <w:rPr>
                <w:rFonts w:hint="eastAsia" w:ascii="宋体" w:hAnsi="宋体"/>
                <w:color w:val="000000" w:themeColor="text1"/>
                <w:sz w:val="18"/>
                <w:szCs w:val="18"/>
                <w14:textFill>
                  <w14:solidFill>
                    <w14:schemeClr w14:val="tx1"/>
                  </w14:solidFill>
                </w14:textFill>
              </w:rPr>
              <w:t>）≤110，红心猕猴桃品种果心部呈放射状红色；美味猕猴桃果肉呈现浅绿色或绿色。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3" w:hRule="atLeast"/>
          <w:jc w:val="center"/>
        </w:trPr>
        <w:tc>
          <w:tcPr>
            <w:tcW w:w="1271" w:type="dxa"/>
            <w:vAlign w:val="center"/>
          </w:tcPr>
          <w:p>
            <w:pPr>
              <w:widowControl/>
              <w:autoSpaceDE w:val="0"/>
              <w:autoSpaceDN w:val="0"/>
              <w:spacing w:line="240" w:lineRule="atLeast"/>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种皮颜色</w:t>
            </w:r>
          </w:p>
        </w:tc>
        <w:tc>
          <w:tcPr>
            <w:tcW w:w="8073" w:type="dxa"/>
            <w:vAlign w:val="center"/>
          </w:tcPr>
          <w:p>
            <w:pPr>
              <w:widowControl/>
              <w:autoSpaceDE w:val="0"/>
              <w:autoSpaceDN w:val="0"/>
              <w:spacing w:line="240" w:lineRule="atLeast"/>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果实内黑色或黑褐色种子的比例达到97%以上。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jc w:val="center"/>
        </w:trPr>
        <w:tc>
          <w:tcPr>
            <w:tcW w:w="1271" w:type="dxa"/>
            <w:vAlign w:val="center"/>
          </w:tcPr>
          <w:p>
            <w:pPr>
              <w:widowControl/>
              <w:autoSpaceDE w:val="0"/>
              <w:autoSpaceDN w:val="0"/>
              <w:spacing w:line="240" w:lineRule="atLeast"/>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外观瑕疵</w:t>
            </w:r>
          </w:p>
        </w:tc>
        <w:tc>
          <w:tcPr>
            <w:tcW w:w="8073" w:type="dxa"/>
            <w:vAlign w:val="center"/>
          </w:tcPr>
          <w:p>
            <w:pPr>
              <w:widowControl/>
              <w:autoSpaceDE w:val="0"/>
              <w:autoSpaceDN w:val="0"/>
              <w:spacing w:line="240" w:lineRule="atLeast"/>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果形端正，果面洁净，无畸形果，无污染物、无机械伤、无可见病斑、无虫口、无灼伤和无缺陷；不同于果面颜色的面积小于2 cm</w:t>
            </w:r>
            <w:r>
              <w:rPr>
                <w:rFonts w:hint="eastAsia" w:ascii="宋体" w:hAnsi="宋体"/>
                <w:color w:val="000000" w:themeColor="text1"/>
                <w:sz w:val="18"/>
                <w:szCs w:val="18"/>
                <w:vertAlign w:val="superscript"/>
                <w14:textFill>
                  <w14:solidFill>
                    <w14:schemeClr w14:val="tx1"/>
                  </w14:solidFill>
                </w14:textFill>
              </w:rPr>
              <w:t>2</w:t>
            </w:r>
            <w:r>
              <w:rPr>
                <w:rFonts w:hint="eastAsia" w:ascii="宋体" w:hAnsi="宋体"/>
                <w:color w:val="000000" w:themeColor="text1"/>
                <w:sz w:val="18"/>
                <w:szCs w:val="18"/>
                <w14:textFill>
                  <w14:solidFill>
                    <w14:schemeClr w14:val="tx1"/>
                  </w14:solidFill>
                </w14:textFill>
              </w:rPr>
              <w:t>。</w:t>
            </w:r>
          </w:p>
        </w:tc>
      </w:tr>
    </w:tbl>
    <w:p>
      <w:pPr>
        <w:pStyle w:val="109"/>
        <w:spacing w:before="312" w:after="312"/>
        <w:rPr>
          <w:szCs w:val="21"/>
        </w:rPr>
      </w:pPr>
      <w:r>
        <w:rPr>
          <w:rFonts w:hint="eastAsia"/>
          <w:szCs w:val="21"/>
        </w:rPr>
        <w:t>采收</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rPr>
      </w:pPr>
      <w:r>
        <w:rPr>
          <w:rFonts w:hint="eastAsia" w:ascii="Times New Roman" w:hAnsi="Times New Roman"/>
        </w:rPr>
        <w:t>按照NY/T 1392-2015执行。</w:t>
      </w:r>
    </w:p>
    <w:p>
      <w:pPr>
        <w:pStyle w:val="109"/>
        <w:spacing w:before="312" w:after="312"/>
        <w:rPr>
          <w:szCs w:val="21"/>
        </w:rPr>
      </w:pPr>
      <w:r>
        <w:rPr>
          <w:rFonts w:hint="eastAsia"/>
          <w:szCs w:val="21"/>
        </w:rPr>
        <w:t>测试方法</w:t>
      </w:r>
    </w:p>
    <w:p>
      <w:pPr>
        <w:pStyle w:val="110"/>
        <w:spacing w:before="156" w:after="156"/>
      </w:pPr>
      <w:r>
        <w:rPr>
          <w:rFonts w:hint="eastAsia"/>
        </w:rPr>
        <w:t>取样方法</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rPr>
      </w:pPr>
      <w:r>
        <w:rPr>
          <w:rFonts w:hint="eastAsia" w:ascii="Times New Roman" w:hAnsi="Times New Roman"/>
        </w:rPr>
        <w:t>在果园不同位置，结果枝不同部位随机采取果实进行理化指标测定，样本量不少于30个，求取平均值。</w:t>
      </w:r>
    </w:p>
    <w:p>
      <w:pPr>
        <w:pStyle w:val="110"/>
        <w:spacing w:before="156" w:after="156"/>
      </w:pPr>
      <w:r>
        <w:rPr>
          <w:rFonts w:hint="eastAsia"/>
        </w:rPr>
        <w:t>感官指标检测</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rPr>
      </w:pPr>
      <w:r>
        <w:rPr>
          <w:rFonts w:hint="eastAsia" w:ascii="Times New Roman" w:hAnsi="Times New Roman"/>
        </w:rPr>
        <w:t>果形、色泽、洁净度、果面缺陷用目测法检测。果实大小采用称重法检测。</w:t>
      </w:r>
    </w:p>
    <w:p>
      <w:pPr>
        <w:pStyle w:val="110"/>
        <w:spacing w:before="156" w:after="156"/>
      </w:pPr>
      <w:r>
        <w:rPr>
          <w:rFonts w:hint="eastAsia"/>
        </w:rPr>
        <w:t>理化指标检测</w:t>
      </w:r>
    </w:p>
    <w:p>
      <w:pPr>
        <w:pStyle w:val="71"/>
        <w:spacing w:before="156" w:after="156"/>
        <w:ind w:left="0"/>
      </w:pPr>
      <w:r>
        <w:rPr>
          <w:rFonts w:hint="eastAsia"/>
        </w:rPr>
        <w:t>果实硬度</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rPr>
      </w:pPr>
      <w:r>
        <w:rPr>
          <w:rFonts w:hint="eastAsia" w:ascii="Times New Roman" w:hAnsi="Times New Roman"/>
        </w:rPr>
        <w:t>使用7.9 mm探头检测猕猴桃果皮下1</w:t>
      </w:r>
      <w:r>
        <w:rPr>
          <w:rFonts w:ascii="Times New Roman" w:hAnsi="Times New Roman"/>
        </w:rPr>
        <w:t xml:space="preserve"> mm</w:t>
      </w:r>
      <w:r>
        <w:rPr>
          <w:rFonts w:hint="eastAsia" w:ascii="Times New Roman" w:hAnsi="Times New Roman"/>
        </w:rPr>
        <w:t>处的果肉硬度。仪器显示的测定值（kg）需要乘以2等于kgf值，再乘以9.8等于牛顿（N）。按照</w:t>
      </w:r>
      <w:r>
        <w:rPr>
          <w:rFonts w:ascii="Times New Roman" w:hAnsi="Times New Roman"/>
        </w:rPr>
        <w:t>NY/T 2009</w:t>
      </w:r>
      <w:r>
        <w:rPr>
          <w:rFonts w:hint="eastAsia" w:ascii="Times New Roman" w:hAnsi="Times New Roman"/>
        </w:rPr>
        <w:t>执行。</w:t>
      </w:r>
    </w:p>
    <w:p>
      <w:pPr>
        <w:pStyle w:val="71"/>
        <w:spacing w:before="156" w:after="156"/>
        <w:ind w:left="0"/>
      </w:pPr>
      <w:r>
        <w:rPr>
          <w:rFonts w:hint="eastAsia"/>
        </w:rPr>
        <w:t>可溶性固形物含量</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rPr>
      </w:pPr>
      <w:r>
        <w:rPr>
          <w:rFonts w:hint="eastAsia" w:ascii="Times New Roman" w:hAnsi="Times New Roman"/>
        </w:rPr>
        <w:t>按照</w:t>
      </w:r>
      <w:bookmarkStart w:id="49" w:name="_Hlk188381740"/>
      <w:r>
        <w:rPr>
          <w:rFonts w:ascii="Times New Roman" w:hAnsi="Times New Roman"/>
        </w:rPr>
        <w:t>NY/T 2637</w:t>
      </w:r>
      <w:bookmarkEnd w:id="49"/>
      <w:r>
        <w:rPr>
          <w:rFonts w:ascii="Times New Roman" w:hAnsi="Times New Roman"/>
        </w:rPr>
        <w:t xml:space="preserve"> </w:t>
      </w:r>
      <w:r>
        <w:rPr>
          <w:rFonts w:hint="eastAsia" w:ascii="Times New Roman" w:hAnsi="Times New Roman"/>
        </w:rPr>
        <w:t>执行。</w:t>
      </w:r>
    </w:p>
    <w:p>
      <w:pPr>
        <w:pStyle w:val="71"/>
        <w:spacing w:before="156" w:after="156"/>
        <w:ind w:left="0"/>
      </w:pPr>
      <w:r>
        <w:rPr>
          <w:rFonts w:hint="eastAsia"/>
        </w:rPr>
        <w:t>干物质含量</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rPr>
      </w:pPr>
      <w:r>
        <w:rPr>
          <w:rFonts w:hint="eastAsia" w:ascii="Times New Roman" w:hAnsi="Times New Roman"/>
        </w:rPr>
        <w:t>从抽取的样品中随机取</w:t>
      </w:r>
      <w:r>
        <w:rPr>
          <w:rFonts w:ascii="Times New Roman" w:hAnsi="Times New Roman"/>
        </w:rPr>
        <w:t>30</w:t>
      </w:r>
      <w:r>
        <w:rPr>
          <w:rFonts w:hint="eastAsia" w:ascii="Times New Roman" w:hAnsi="Times New Roman"/>
        </w:rPr>
        <w:t>个果，沿果实中部横切面均匀切取</w:t>
      </w:r>
      <w:r>
        <w:rPr>
          <w:rFonts w:ascii="Times New Roman" w:hAnsi="Times New Roman"/>
        </w:rPr>
        <w:t>2 mm</w:t>
      </w:r>
      <w:r>
        <w:rPr>
          <w:rFonts w:hint="eastAsia" w:ascii="Times New Roman" w:hAnsi="Times New Roman"/>
        </w:rPr>
        <w:t>厚的薄片，称重后放入</w:t>
      </w:r>
      <w:r>
        <w:rPr>
          <w:rFonts w:ascii="Times New Roman" w:hAnsi="Times New Roman"/>
        </w:rPr>
        <w:t>65</w:t>
      </w:r>
      <w:r>
        <w:rPr>
          <w:rFonts w:hint="eastAsia" w:ascii="Times New Roman" w:hAnsi="Times New Roman"/>
        </w:rPr>
        <w:t>℃烘箱内恒温烘干</w:t>
      </w:r>
      <w:r>
        <w:rPr>
          <w:rFonts w:ascii="Times New Roman" w:hAnsi="Times New Roman"/>
        </w:rPr>
        <w:t>24 h</w:t>
      </w:r>
      <w:r>
        <w:rPr>
          <w:rFonts w:hint="eastAsia" w:ascii="Times New Roman" w:hAnsi="Times New Roman"/>
        </w:rPr>
        <w:t>，取出再称重。干物质含量</w:t>
      </w:r>
      <w:r>
        <w:rPr>
          <w:rFonts w:ascii="Times New Roman" w:hAnsi="Times New Roman"/>
        </w:rPr>
        <w:t>=</w:t>
      </w:r>
      <w:r>
        <w:rPr>
          <w:rFonts w:hint="eastAsia" w:ascii="Times New Roman" w:hAnsi="Times New Roman"/>
        </w:rPr>
        <w:t>干重</w:t>
      </w:r>
      <w:r>
        <w:rPr>
          <w:rFonts w:ascii="Times New Roman" w:hAnsi="Times New Roman"/>
        </w:rPr>
        <w:t>/</w:t>
      </w:r>
      <w:r>
        <w:rPr>
          <w:rFonts w:hint="eastAsia" w:ascii="Times New Roman" w:hAnsi="Times New Roman"/>
        </w:rPr>
        <w:t>鲜重×</w:t>
      </w:r>
      <w:r>
        <w:rPr>
          <w:rFonts w:ascii="Times New Roman" w:hAnsi="Times New Roman"/>
        </w:rPr>
        <w:t>100%</w:t>
      </w:r>
    </w:p>
    <w:p>
      <w:pPr>
        <w:widowControl/>
        <w:tabs>
          <w:tab w:val="center" w:pos="4201"/>
          <w:tab w:val="right" w:leader="dot" w:pos="9298"/>
        </w:tabs>
        <w:autoSpaceDE w:val="0"/>
        <w:autoSpaceDN w:val="0"/>
        <w:adjustRightInd/>
        <w:spacing w:line="360" w:lineRule="exact"/>
        <w:ind w:firstLine="420" w:firstLineChars="200"/>
        <w:rPr>
          <w:rFonts w:ascii="Times New Roman" w:hAnsi="Times New Roman"/>
        </w:rPr>
      </w:pPr>
    </w:p>
    <w:p>
      <w:pPr>
        <w:widowControl/>
        <w:adjustRightInd/>
        <w:spacing w:before="156" w:beforeLines="50" w:after="156" w:afterLines="50" w:line="360" w:lineRule="exact"/>
        <w:jc w:val="center"/>
        <w:outlineLvl w:val="2"/>
        <w:rPr>
          <w:color w:val="000000" w:themeColor="text1"/>
          <w14:textFill>
            <w14:solidFill>
              <w14:schemeClr w14:val="tx1"/>
            </w14:solidFill>
          </w14:textFill>
        </w:rPr>
        <w:sectPr>
          <w:pgSz w:w="11906" w:h="16838"/>
          <w:pgMar w:top="1928" w:right="1134" w:bottom="1134" w:left="1134" w:header="1418" w:footer="1134" w:gutter="284"/>
          <w:cols w:space="425" w:num="1"/>
          <w:formProt w:val="0"/>
          <w:docGrid w:type="lines" w:linePitch="312" w:charSpace="0"/>
        </w:sectPr>
      </w:pPr>
      <w:r>
        <w:drawing>
          <wp:inline distT="0" distB="0" distL="0" distR="0">
            <wp:extent cx="1485900" cy="317500"/>
            <wp:effectExtent l="0" t="0" r="0" b="6350"/>
            <wp:docPr id="10" name="_x0000_i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_x0000_i1029"/>
                    <pic:cNvPicPr>
                      <a:picLocks noChangeAspect="1"/>
                    </pic:cNvPicPr>
                  </pic:nvPicPr>
                  <pic:blipFill>
                    <a:blip r:embed="rId14"/>
                    <a:stretch>
                      <a:fillRect/>
                    </a:stretch>
                  </pic:blipFill>
                  <pic:spPr>
                    <a:xfrm>
                      <a:off x="0" y="0"/>
                      <a:ext cx="1485900" cy="317500"/>
                    </a:xfrm>
                    <a:prstGeom prst="rect">
                      <a:avLst/>
                    </a:prstGeom>
                  </pic:spPr>
                </pic:pic>
              </a:graphicData>
            </a:graphic>
          </wp:inline>
        </w:drawing>
      </w:r>
    </w:p>
    <w:bookmarkEnd w:id="21"/>
    <w:bookmarkEnd w:id="47"/>
    <w:bookmarkEnd w:id="48"/>
    <w:p>
      <w:pPr>
        <w:pStyle w:val="203"/>
        <w:numPr>
          <w:ilvl w:val="0"/>
          <w:numId w:val="30"/>
        </w:numPr>
        <w:ind w:firstLine="0"/>
        <w:rPr>
          <w:vanish w:val="0"/>
          <w:color w:val="000000" w:themeColor="text1"/>
          <w14:textFill>
            <w14:solidFill>
              <w14:schemeClr w14:val="tx1"/>
            </w14:solidFill>
          </w14:textFill>
        </w:rPr>
      </w:pPr>
    </w:p>
    <w:sectPr>
      <w:pgSz w:w="11906" w:h="16838"/>
      <w:pgMar w:top="1928" w:right="1134" w:bottom="1134" w:left="1134" w:header="1418" w:footer="1134" w:gutter="284"/>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Arial">
    <w:panose1 w:val="020B0604020202020204"/>
    <w:charset w:val="00"/>
    <w:family w:val="swiss"/>
    <w:pitch w:val="default"/>
    <w:sig w:usb0="E0002AFF" w:usb1="C0007843" w:usb2="00000009" w:usb3="00000000" w:csb0="400001FF" w:csb1="FFFF0000"/>
  </w:font>
  <w:font w:name="华文中宋">
    <w:altName w:val="宋体"/>
    <w:panose1 w:val="02010600040101010101"/>
    <w:charset w:val="86"/>
    <w:family w:val="auto"/>
    <w:pitch w:val="default"/>
    <w:sig w:usb0="00000000" w:usb1="00000000" w:usb2="00000010" w:usb3="00000000" w:csb0="0004009F" w:csb1="00000000"/>
  </w:font>
  <w:font w:name="TimesNewRomanPSMT">
    <w:altName w:val="Times New Roman"/>
    <w:panose1 w:val="00000000000000000000"/>
    <w:charset w:val="00"/>
    <w:family w:val="auto"/>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8"/>
    </w:pPr>
    <w:r>
      <w:fldChar w:fldCharType="begin"/>
    </w:r>
    <w:r>
      <w:instrText xml:space="preserve">PAGE   \* MERGEFORMAT</w:instrText>
    </w:r>
    <w:r>
      <w:fldChar w:fldCharType="separate"/>
    </w:r>
    <w:r>
      <w:rPr>
        <w:lang w:val="zh-CN"/>
      </w:rP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7"/>
    </w:pPr>
    <w:r>
      <w:fldChar w:fldCharType="begin"/>
    </w:r>
    <w:r>
      <w:instrText xml:space="preserve"> STYLEREF  标准文件_文件编号  \* MERGEFORMAT </w:instrText>
    </w:r>
    <w:r>
      <w:fldChar w:fldCharType="separate"/>
    </w:r>
    <w:r>
      <w:t>DB 61/T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right"/>
      <w:rPr>
        <w:lang w:val="fr-FR"/>
      </w:rPr>
    </w:pPr>
    <w:r>
      <w:rPr>
        <w:lang w:val="fr-FR"/>
      </w:rPr>
      <w:fldChar w:fldCharType="begin"/>
    </w:r>
    <w:r>
      <w:rPr>
        <w:lang w:val="fr-FR"/>
      </w:rPr>
      <w:instrText xml:space="preserve"> STYLEREF  标准文件_文件编号  \* MERGEFORMAT </w:instrText>
    </w:r>
    <w:r>
      <w:fldChar w:fldCharType="separate"/>
    </w:r>
    <w:r>
      <w:rPr>
        <w:lang w:val="fr-FR"/>
      </w:rPr>
      <w:t>DB 61/T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04AF9"/>
    <w:multiLevelType w:val="multilevel"/>
    <w:tmpl w:val="07004AF9"/>
    <w:lvl w:ilvl="0" w:tentative="0">
      <w:start w:val="1"/>
      <w:numFmt w:val="decimal"/>
      <w:pStyle w:val="185"/>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16364C9C"/>
    <w:multiLevelType w:val="multilevel"/>
    <w:tmpl w:val="16364C9C"/>
    <w:lvl w:ilvl="0" w:tentative="0">
      <w:start w:val="1"/>
      <w:numFmt w:val="none"/>
      <w:pStyle w:val="115"/>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1FC91163"/>
    <w:multiLevelType w:val="multilevel"/>
    <w:tmpl w:val="1FC91163"/>
    <w:lvl w:ilvl="0" w:tentative="0">
      <w:start w:val="1"/>
      <w:numFmt w:val="decimal"/>
      <w:pStyle w:val="248"/>
      <w:suff w:val="nothing"/>
      <w:lvlText w:val="%1　"/>
      <w:lvlJc w:val="left"/>
      <w:pPr>
        <w:ind w:left="1843" w:firstLine="0"/>
      </w:pPr>
      <w:rPr>
        <w:rFonts w:hint="eastAsia" w:ascii="黑体" w:hAnsi="Times New Roman" w:eastAsia="黑体"/>
        <w:b w:val="0"/>
        <w:i w:val="0"/>
        <w:sz w:val="21"/>
        <w:szCs w:val="21"/>
      </w:rPr>
    </w:lvl>
    <w:lvl w:ilvl="1" w:tentative="0">
      <w:start w:val="1"/>
      <w:numFmt w:val="decimal"/>
      <w:pStyle w:val="247"/>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49"/>
      <w:suff w:val="nothing"/>
      <w:lvlText w:val="%1.%2.%3　"/>
      <w:lvlJc w:val="left"/>
      <w:pPr>
        <w:ind w:left="284"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27477B0A"/>
    <w:multiLevelType w:val="multilevel"/>
    <w:tmpl w:val="27477B0A"/>
    <w:lvl w:ilvl="0" w:tentative="0">
      <w:start w:val="1"/>
      <w:numFmt w:val="decimal"/>
      <w:pStyle w:val="119"/>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
    <w:nsid w:val="29333E4D"/>
    <w:multiLevelType w:val="multilevel"/>
    <w:tmpl w:val="29333E4D"/>
    <w:lvl w:ilvl="0" w:tentative="0">
      <w:start w:val="1"/>
      <w:numFmt w:val="bullet"/>
      <w:pStyle w:val="193"/>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5">
    <w:nsid w:val="2E373CB1"/>
    <w:multiLevelType w:val="multilevel"/>
    <w:tmpl w:val="2E373CB1"/>
    <w:lvl w:ilvl="0" w:tentative="0">
      <w:start w:val="1"/>
      <w:numFmt w:val="lowerLetter"/>
      <w:pStyle w:val="17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05E3727"/>
    <w:multiLevelType w:val="multilevel"/>
    <w:tmpl w:val="305E3727"/>
    <w:lvl w:ilvl="0" w:tentative="0">
      <w:start w:val="1"/>
      <w:numFmt w:val="decimal"/>
      <w:pStyle w:val="188"/>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7">
    <w:nsid w:val="34CE7705"/>
    <w:multiLevelType w:val="multilevel"/>
    <w:tmpl w:val="34CE7705"/>
    <w:lvl w:ilvl="0" w:tentative="0">
      <w:start w:val="1"/>
      <w:numFmt w:val="none"/>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2"/>
      <w:lvlText w:val=""/>
      <w:lvlJc w:val="left"/>
      <w:pPr>
        <w:ind w:left="851" w:hanging="431"/>
      </w:pPr>
      <w:rPr>
        <w:rFonts w:hint="default" w:ascii="Symbol" w:hAnsi="Symbol"/>
        <w:sz w:val="21"/>
      </w:rPr>
    </w:lvl>
    <w:lvl w:ilvl="2" w:tentative="0">
      <w:start w:val="1"/>
      <w:numFmt w:val="bullet"/>
      <w:pStyle w:val="177"/>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8">
    <w:nsid w:val="361C024A"/>
    <w:multiLevelType w:val="multilevel"/>
    <w:tmpl w:val="361C024A"/>
    <w:lvl w:ilvl="0" w:tentative="0">
      <w:start w:val="1"/>
      <w:numFmt w:val="upperLetter"/>
      <w:pStyle w:val="204"/>
      <w:suff w:val="space"/>
      <w:lvlText w:val="%1"/>
      <w:lvlJc w:val="left"/>
      <w:pPr>
        <w:ind w:left="425" w:hanging="425"/>
      </w:pPr>
      <w:rPr>
        <w:rFonts w:hint="eastAsia"/>
      </w:rPr>
    </w:lvl>
    <w:lvl w:ilvl="1" w:tentative="0">
      <w:start w:val="1"/>
      <w:numFmt w:val="decimal"/>
      <w:pStyle w:val="83"/>
      <w:suff w:val="space"/>
      <w:lvlText w:val="表%1.%2"/>
      <w:lvlJc w:val="center"/>
      <w:pPr>
        <w:ind w:left="0" w:firstLine="0"/>
      </w:pPr>
      <w:rPr>
        <w:rFonts w:cs="Times New Roman"/>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9">
    <w:nsid w:val="37212BE4"/>
    <w:multiLevelType w:val="multilevel"/>
    <w:tmpl w:val="37212BE4"/>
    <w:lvl w:ilvl="0" w:tentative="0">
      <w:start w:val="1"/>
      <w:numFmt w:val="none"/>
      <w:pStyle w:val="144"/>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3C13672C"/>
    <w:multiLevelType w:val="multilevel"/>
    <w:tmpl w:val="3C13672C"/>
    <w:lvl w:ilvl="0" w:tentative="0">
      <w:start w:val="1"/>
      <w:numFmt w:val="upperLetter"/>
      <w:pStyle w:val="203"/>
      <w:lvlText w:val="%1"/>
      <w:lvlJc w:val="left"/>
      <w:pPr>
        <w:ind w:left="420" w:hanging="420"/>
      </w:pPr>
      <w:rPr>
        <w:rFonts w:hint="eastAsia"/>
      </w:rPr>
    </w:lvl>
    <w:lvl w:ilvl="1" w:tentative="0">
      <w:start w:val="1"/>
      <w:numFmt w:val="decimal"/>
      <w:pStyle w:val="89"/>
      <w:suff w:val="space"/>
      <w:lvlText w:val="图%1.%2"/>
      <w:lvlJc w:val="center"/>
      <w:pPr>
        <w:ind w:left="241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1">
    <w:nsid w:val="3CC63339"/>
    <w:multiLevelType w:val="multilevel"/>
    <w:tmpl w:val="3CC63339"/>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4"/>
      <w:suff w:val="nothing"/>
      <w:lvlText w:val="%1%2.%3　"/>
      <w:lvlJc w:val="left"/>
      <w:pPr>
        <w:ind w:left="0" w:firstLine="0"/>
      </w:pPr>
    </w:lvl>
    <w:lvl w:ilvl="3" w:tentative="0">
      <w:start w:val="1"/>
      <w:numFmt w:val="decimal"/>
      <w:pStyle w:val="123"/>
      <w:suff w:val="nothing"/>
      <w:lvlText w:val="%1%2.%3.%4　"/>
      <w:lvlJc w:val="left"/>
      <w:pPr>
        <w:ind w:left="0" w:firstLine="0"/>
      </w:pPr>
    </w:lvl>
    <w:lvl w:ilvl="4" w:tentative="0">
      <w:start w:val="1"/>
      <w:numFmt w:val="decimal"/>
      <w:pStyle w:val="158"/>
      <w:suff w:val="nothing"/>
      <w:lvlText w:val="%1%2.%3.%4.%5　"/>
      <w:lvlJc w:val="left"/>
      <w:pPr>
        <w:ind w:left="0" w:firstLine="0"/>
      </w:pPr>
    </w:lvl>
    <w:lvl w:ilvl="5" w:tentative="0">
      <w:start w:val="1"/>
      <w:numFmt w:val="decimal"/>
      <w:pStyle w:val="160"/>
      <w:suff w:val="nothing"/>
      <w:lvlText w:val="%1%2.%3.%4.%5.%6　"/>
      <w:lvlJc w:val="left"/>
      <w:pPr>
        <w:ind w:left="0" w:firstLine="0"/>
      </w:pPr>
    </w:lvl>
    <w:lvl w:ilvl="6" w:tentative="0">
      <w:start w:val="1"/>
      <w:numFmt w:val="decimal"/>
      <w:pStyle w:val="163"/>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2">
    <w:nsid w:val="3FD62EF9"/>
    <w:multiLevelType w:val="multilevel"/>
    <w:tmpl w:val="3FD62EF9"/>
    <w:lvl w:ilvl="0" w:tentative="0">
      <w:start w:val="1"/>
      <w:numFmt w:val="decimal"/>
      <w:pStyle w:val="120"/>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3">
    <w:nsid w:val="45EE0BEA"/>
    <w:multiLevelType w:val="multilevel"/>
    <w:tmpl w:val="45EE0BEA"/>
    <w:lvl w:ilvl="0" w:tentative="0">
      <w:start w:val="1"/>
      <w:numFmt w:val="none"/>
      <w:pStyle w:val="157"/>
      <w:suff w:val="nothing"/>
      <w:lvlText w:val="%1"/>
      <w:lvlJc w:val="left"/>
      <w:pPr>
        <w:ind w:left="0" w:firstLine="0"/>
      </w:pPr>
      <w:rPr>
        <w:rFonts w:hint="eastAsia"/>
      </w:rPr>
    </w:lvl>
    <w:lvl w:ilvl="1" w:tentative="0">
      <w:start w:val="1"/>
      <w:numFmt w:val="decimal"/>
      <w:pStyle w:val="109"/>
      <w:suff w:val="nothing"/>
      <w:lvlText w:val="%1%2　"/>
      <w:lvlJc w:val="left"/>
      <w:pPr>
        <w:ind w:left="0" w:firstLine="0"/>
      </w:pPr>
      <w:rPr>
        <w:rFonts w:hint="eastAsia" w:ascii="黑体" w:eastAsia="黑体"/>
        <w:b w:val="0"/>
        <w:i w:val="0"/>
        <w:color w:val="auto"/>
        <w:sz w:val="21"/>
      </w:rPr>
    </w:lvl>
    <w:lvl w:ilvl="2" w:tentative="0">
      <w:start w:val="1"/>
      <w:numFmt w:val="decimal"/>
      <w:pStyle w:val="110"/>
      <w:suff w:val="nothing"/>
      <w:lvlText w:val="%1%2.%3　"/>
      <w:lvlJc w:val="left"/>
      <w:pPr>
        <w:ind w:left="0" w:firstLine="0"/>
      </w:pPr>
      <w:rPr>
        <w:rFonts w:cs="Times New Roman"/>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71"/>
      <w:suff w:val="nothing"/>
      <w:lvlText w:val="%1%2.%3.%4　"/>
      <w:lvlJc w:val="left"/>
      <w:pPr>
        <w:ind w:left="1985" w:firstLine="0"/>
      </w:pPr>
      <w:rPr>
        <w:rFonts w:hint="eastAsia" w:ascii="黑体" w:eastAsia="黑体"/>
        <w:b w:val="0"/>
        <w:i w:val="0"/>
        <w:color w:val="000000" w:themeColor="text1"/>
        <w:sz w:val="21"/>
        <w14:textFill>
          <w14:solidFill>
            <w14:schemeClr w14:val="tx1"/>
          </w14:solidFill>
        </w14:textFill>
      </w:rPr>
    </w:lvl>
    <w:lvl w:ilvl="4" w:tentative="0">
      <w:start w:val="1"/>
      <w:numFmt w:val="decimal"/>
      <w:pStyle w:val="99"/>
      <w:suff w:val="nothing"/>
      <w:lvlText w:val="%1%2.%3.%4.%5　"/>
      <w:lvlJc w:val="left"/>
      <w:pPr>
        <w:ind w:left="0" w:firstLine="0"/>
      </w:pPr>
      <w:rPr>
        <w:rFonts w:hint="eastAsia" w:ascii="黑体" w:eastAsia="黑体"/>
        <w:b w:val="0"/>
        <w:i w:val="0"/>
        <w:sz w:val="21"/>
      </w:rPr>
    </w:lvl>
    <w:lvl w:ilvl="5" w:tentative="0">
      <w:start w:val="1"/>
      <w:numFmt w:val="decimal"/>
      <w:pStyle w:val="103"/>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4">
    <w:nsid w:val="46BD7BF4"/>
    <w:multiLevelType w:val="multilevel"/>
    <w:tmpl w:val="46BD7BF4"/>
    <w:lvl w:ilvl="0" w:tentative="0">
      <w:start w:val="1"/>
      <w:numFmt w:val="upperLetter"/>
      <w:pStyle w:val="91"/>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5">
    <w:nsid w:val="471C4EDC"/>
    <w:multiLevelType w:val="multilevel"/>
    <w:tmpl w:val="471C4EDC"/>
    <w:lvl w:ilvl="0" w:tentative="0">
      <w:start w:val="1"/>
      <w:numFmt w:val="decimal"/>
      <w:pStyle w:val="117"/>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6">
    <w:nsid w:val="47CC2E21"/>
    <w:multiLevelType w:val="multilevel"/>
    <w:tmpl w:val="47CC2E21"/>
    <w:lvl w:ilvl="0" w:tentative="0">
      <w:start w:val="1"/>
      <w:numFmt w:val="lowerLetter"/>
      <w:pStyle w:val="102"/>
      <w:lvlText w:val="%1)"/>
      <w:lvlJc w:val="left"/>
      <w:pPr>
        <w:tabs>
          <w:tab w:val="left" w:pos="823"/>
        </w:tabs>
        <w:ind w:left="823" w:hanging="420"/>
      </w:pPr>
      <w:rPr>
        <w:rFonts w:hint="eastAsia"/>
      </w:rPr>
    </w:lvl>
    <w:lvl w:ilvl="1" w:tentative="0">
      <w:start w:val="1"/>
      <w:numFmt w:val="lowerLetter"/>
      <w:lvlText w:val="%2)"/>
      <w:lvlJc w:val="left"/>
      <w:pPr>
        <w:tabs>
          <w:tab w:val="left" w:pos="840"/>
        </w:tabs>
        <w:ind w:left="840" w:hanging="420"/>
      </w:pPr>
      <w:rPr>
        <w:rFonts w:hint="eastAsia"/>
      </w:rPr>
    </w:lvl>
    <w:lvl w:ilvl="2" w:tentative="0">
      <w:start w:val="1"/>
      <w:numFmt w:val="lowerRoman"/>
      <w:lvlText w:val="%3."/>
      <w:lvlJc w:val="right"/>
      <w:pPr>
        <w:tabs>
          <w:tab w:val="left" w:pos="1260"/>
        </w:tabs>
        <w:ind w:left="1260" w:hanging="420"/>
      </w:pPr>
      <w:rPr>
        <w:rFonts w:hint="eastAsia"/>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17">
    <w:nsid w:val="48802D1C"/>
    <w:multiLevelType w:val="multilevel"/>
    <w:tmpl w:val="48802D1C"/>
    <w:lvl w:ilvl="0" w:tentative="0">
      <w:start w:val="1"/>
      <w:numFmt w:val="upperLetter"/>
      <w:lvlText w:val="%1"/>
      <w:lvlJc w:val="left"/>
      <w:pPr>
        <w:ind w:left="420" w:hanging="420"/>
      </w:pPr>
      <w:rPr>
        <w:rFonts w:hint="eastAsia"/>
      </w:rPr>
    </w:lvl>
    <w:lvl w:ilvl="1" w:tentative="0">
      <w:start w:val="1"/>
      <w:numFmt w:val="decimal"/>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8">
    <w:nsid w:val="4881532B"/>
    <w:multiLevelType w:val="multilevel"/>
    <w:tmpl w:val="4881532B"/>
    <w:lvl w:ilvl="0" w:tentative="0">
      <w:start w:val="1"/>
      <w:numFmt w:val="decimal"/>
      <w:pStyle w:val="121"/>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4F907FFC"/>
    <w:multiLevelType w:val="multilevel"/>
    <w:tmpl w:val="4F907FFC"/>
    <w:lvl w:ilvl="0" w:tentative="0">
      <w:start w:val="1"/>
      <w:numFmt w:val="lowerRoman"/>
      <w:pStyle w:val="174"/>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20">
    <w:nsid w:val="530C31AD"/>
    <w:multiLevelType w:val="multilevel"/>
    <w:tmpl w:val="530C31AD"/>
    <w:lvl w:ilvl="0" w:tentative="0">
      <w:start w:val="1"/>
      <w:numFmt w:val="none"/>
      <w:pStyle w:val="98"/>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1">
    <w:nsid w:val="547A1C41"/>
    <w:multiLevelType w:val="multilevel"/>
    <w:tmpl w:val="547A1C41"/>
    <w:lvl w:ilvl="0" w:tentative="0">
      <w:start w:val="1"/>
      <w:numFmt w:val="none"/>
      <w:pStyle w:val="116"/>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555E5215"/>
    <w:multiLevelType w:val="multilevel"/>
    <w:tmpl w:val="555E5215"/>
    <w:lvl w:ilvl="0" w:tentative="0">
      <w:start w:val="1"/>
      <w:numFmt w:val="none"/>
      <w:pStyle w:val="94"/>
      <w:lvlText w:val="%1"/>
      <w:lvlJc w:val="left"/>
      <w:pPr>
        <w:ind w:left="425" w:hanging="425"/>
      </w:pPr>
      <w:rPr>
        <w:rFonts w:hint="eastAsia"/>
      </w:rPr>
    </w:lvl>
    <w:lvl w:ilvl="1" w:tentative="0">
      <w:start w:val="1"/>
      <w:numFmt w:val="decimal"/>
      <w:pStyle w:val="205"/>
      <w:suff w:val="nothing"/>
      <w:lvlText w:val="%10.%2 "/>
      <w:lvlJc w:val="left"/>
      <w:pPr>
        <w:ind w:left="0" w:firstLine="0"/>
      </w:pPr>
      <w:rPr>
        <w:rFonts w:hint="eastAsia" w:ascii="黑体" w:eastAsia="黑体" w:hAnsiTheme="minorHAnsi"/>
        <w:b w:val="0"/>
        <w:i w:val="0"/>
        <w:sz w:val="21"/>
      </w:rPr>
    </w:lvl>
    <w:lvl w:ilvl="2" w:tentative="0">
      <w:start w:val="1"/>
      <w:numFmt w:val="decimal"/>
      <w:pStyle w:val="206"/>
      <w:suff w:val="nothing"/>
      <w:lvlText w:val="%10.%2.%3 "/>
      <w:lvlJc w:val="left"/>
      <w:pPr>
        <w:ind w:left="0" w:firstLine="0"/>
      </w:pPr>
      <w:rPr>
        <w:rFonts w:hint="eastAsia" w:ascii="黑体" w:eastAsia="黑体" w:hAnsiTheme="minorHAnsi"/>
        <w:b w:val="0"/>
        <w:i w:val="0"/>
        <w:sz w:val="21"/>
      </w:rPr>
    </w:lvl>
    <w:lvl w:ilvl="3" w:tentative="0">
      <w:start w:val="1"/>
      <w:numFmt w:val="decimal"/>
      <w:pStyle w:val="207"/>
      <w:suff w:val="nothing"/>
      <w:lvlText w:val="%10.%2.%3.%4 "/>
      <w:lvlJc w:val="left"/>
      <w:pPr>
        <w:ind w:left="0" w:firstLine="0"/>
      </w:pPr>
      <w:rPr>
        <w:rFonts w:hint="eastAsia" w:ascii="黑体" w:eastAsia="黑体" w:hAnsiTheme="minorHAnsi"/>
        <w:b w:val="0"/>
        <w:i w:val="0"/>
        <w:sz w:val="21"/>
      </w:rPr>
    </w:lvl>
    <w:lvl w:ilvl="4" w:tentative="0">
      <w:start w:val="1"/>
      <w:numFmt w:val="decimal"/>
      <w:pStyle w:val="208"/>
      <w:suff w:val="nothing"/>
      <w:lvlText w:val="%10.%2.%3.%4.%5 "/>
      <w:lvlJc w:val="left"/>
      <w:pPr>
        <w:ind w:left="0" w:firstLine="0"/>
      </w:pPr>
      <w:rPr>
        <w:rFonts w:hint="eastAsia" w:ascii="黑体" w:eastAsia="黑体" w:hAnsiTheme="minorHAnsi"/>
        <w:b w:val="0"/>
        <w:i w:val="0"/>
        <w:sz w:val="21"/>
      </w:rPr>
    </w:lvl>
    <w:lvl w:ilvl="5" w:tentative="0">
      <w:start w:val="1"/>
      <w:numFmt w:val="decimal"/>
      <w:pStyle w:val="209"/>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3">
    <w:nsid w:val="5C3B7DB5"/>
    <w:multiLevelType w:val="multilevel"/>
    <w:tmpl w:val="5C3B7DB5"/>
    <w:lvl w:ilvl="0" w:tentative="0">
      <w:start w:val="1"/>
      <w:numFmt w:val="lowerLetter"/>
      <w:pStyle w:val="179"/>
      <w:lvlText w:val="%1)"/>
      <w:lvlJc w:val="left"/>
      <w:pPr>
        <w:tabs>
          <w:tab w:val="left" w:pos="851"/>
        </w:tabs>
        <w:ind w:left="851" w:hanging="426"/>
      </w:pPr>
      <w:rPr>
        <w:rFonts w:hint="eastAsia" w:ascii="宋体" w:hAnsi="Times New Roman" w:eastAsia="宋体"/>
        <w:sz w:val="21"/>
      </w:rPr>
    </w:lvl>
    <w:lvl w:ilvl="1" w:tentative="0">
      <w:start w:val="1"/>
      <w:numFmt w:val="decimal"/>
      <w:pStyle w:val="114"/>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4">
    <w:nsid w:val="5D1704D9"/>
    <w:multiLevelType w:val="multilevel"/>
    <w:tmpl w:val="5D1704D9"/>
    <w:lvl w:ilvl="0" w:tentative="0">
      <w:start w:val="1"/>
      <w:numFmt w:val="decimal"/>
      <w:pStyle w:val="73"/>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5">
    <w:nsid w:val="64EA3BA7"/>
    <w:multiLevelType w:val="multilevel"/>
    <w:tmpl w:val="64EA3BA7"/>
    <w:lvl w:ilvl="0" w:tentative="0">
      <w:start w:val="1"/>
      <w:numFmt w:val="none"/>
      <w:pStyle w:val="186"/>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26">
    <w:nsid w:val="6B5F7757"/>
    <w:multiLevelType w:val="multilevel"/>
    <w:tmpl w:val="6B5F7757"/>
    <w:lvl w:ilvl="0" w:tentative="0">
      <w:start w:val="1"/>
      <w:numFmt w:val="none"/>
      <w:pStyle w:val="194"/>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7">
    <w:nsid w:val="758E0F30"/>
    <w:multiLevelType w:val="multilevel"/>
    <w:tmpl w:val="758E0F30"/>
    <w:lvl w:ilvl="0" w:tentative="0">
      <w:start w:val="1"/>
      <w:numFmt w:val="upp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8">
    <w:nsid w:val="7B1C3075"/>
    <w:multiLevelType w:val="multilevel"/>
    <w:tmpl w:val="7B1C3075"/>
    <w:lvl w:ilvl="0" w:tentative="0">
      <w:start w:val="1"/>
      <w:numFmt w:val="upperLetter"/>
      <w:pStyle w:val="82"/>
      <w:suff w:val="nothing"/>
      <w:lvlText w:val="附录%1"/>
      <w:lvlJc w:val="left"/>
      <w:pPr>
        <w:ind w:left="4677" w:firstLine="0"/>
      </w:pPr>
      <w:rPr>
        <w:rFonts w:hint="eastAsia"/>
        <w:spacing w:val="100"/>
      </w:rPr>
    </w:lvl>
    <w:lvl w:ilvl="1" w:tentative="0">
      <w:start w:val="1"/>
      <w:numFmt w:val="decimal"/>
      <w:pStyle w:val="84"/>
      <w:suff w:val="nothing"/>
      <w:lvlText w:val="%1.%2　"/>
      <w:lvlJc w:val="left"/>
      <w:pPr>
        <w:ind w:left="425" w:firstLine="0"/>
      </w:pPr>
      <w:rPr>
        <w:rFonts w:hint="eastAsia" w:ascii="黑体" w:eastAsia="黑体"/>
        <w:b w:val="0"/>
        <w:i w:val="0"/>
        <w:sz w:val="21"/>
      </w:rPr>
    </w:lvl>
    <w:lvl w:ilvl="2" w:tentative="0">
      <w:start w:val="1"/>
      <w:numFmt w:val="decimal"/>
      <w:pStyle w:val="85"/>
      <w:suff w:val="nothing"/>
      <w:lvlText w:val="%1.%2.%3　"/>
      <w:lvlJc w:val="left"/>
      <w:pPr>
        <w:ind w:left="0" w:firstLine="0"/>
      </w:pPr>
      <w:rPr>
        <w:rFonts w:hint="eastAsia" w:ascii="黑体" w:eastAsia="黑体"/>
        <w:b w:val="0"/>
        <w:i w:val="0"/>
        <w:sz w:val="21"/>
      </w:rPr>
    </w:lvl>
    <w:lvl w:ilvl="3" w:tentative="0">
      <w:start w:val="1"/>
      <w:numFmt w:val="decimal"/>
      <w:pStyle w:val="87"/>
      <w:suff w:val="nothing"/>
      <w:lvlText w:val="%1.%2.%3.%4　"/>
      <w:lvlJc w:val="left"/>
      <w:pPr>
        <w:ind w:left="0" w:firstLine="0"/>
      </w:pPr>
      <w:rPr>
        <w:rFonts w:hint="eastAsia" w:ascii="黑体" w:eastAsia="黑体"/>
        <w:b w:val="0"/>
        <w:i w:val="0"/>
        <w:sz w:val="21"/>
      </w:rPr>
    </w:lvl>
    <w:lvl w:ilvl="4" w:tentative="0">
      <w:start w:val="1"/>
      <w:numFmt w:val="decimal"/>
      <w:pStyle w:val="88"/>
      <w:suff w:val="nothing"/>
      <w:lvlText w:val="%1.%2.%3.%4.%5　"/>
      <w:lvlJc w:val="left"/>
      <w:pPr>
        <w:ind w:left="0" w:firstLine="0"/>
      </w:pPr>
      <w:rPr>
        <w:rFonts w:hint="eastAsia" w:ascii="黑体" w:eastAsia="黑体"/>
        <w:b w:val="0"/>
        <w:i w:val="0"/>
        <w:sz w:val="21"/>
      </w:rPr>
    </w:lvl>
    <w:lvl w:ilvl="5" w:tentative="0">
      <w:start w:val="1"/>
      <w:numFmt w:val="decimal"/>
      <w:pStyle w:val="90"/>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9">
    <w:nsid w:val="7D5A48CA"/>
    <w:multiLevelType w:val="multilevel"/>
    <w:tmpl w:val="7D5A48CA"/>
    <w:lvl w:ilvl="0" w:tentative="0">
      <w:start w:val="1"/>
      <w:numFmt w:val="none"/>
      <w:pStyle w:val="184"/>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13"/>
  </w:num>
  <w:num w:numId="2">
    <w:abstractNumId w:val="24"/>
  </w:num>
  <w:num w:numId="3">
    <w:abstractNumId w:val="28"/>
  </w:num>
  <w:num w:numId="4">
    <w:abstractNumId w:val="8"/>
  </w:num>
  <w:num w:numId="5">
    <w:abstractNumId w:val="10"/>
  </w:num>
  <w:num w:numId="6">
    <w:abstractNumId w:val="14"/>
  </w:num>
  <w:num w:numId="7">
    <w:abstractNumId w:val="22"/>
  </w:num>
  <w:num w:numId="8">
    <w:abstractNumId w:val="20"/>
  </w:num>
  <w:num w:numId="9">
    <w:abstractNumId w:val="16"/>
  </w:num>
  <w:num w:numId="10">
    <w:abstractNumId w:val="23"/>
  </w:num>
  <w:num w:numId="11">
    <w:abstractNumId w:val="1"/>
  </w:num>
  <w:num w:numId="12">
    <w:abstractNumId w:val="21"/>
  </w:num>
  <w:num w:numId="13">
    <w:abstractNumId w:val="15"/>
  </w:num>
  <w:num w:numId="14">
    <w:abstractNumId w:val="3"/>
  </w:num>
  <w:num w:numId="15">
    <w:abstractNumId w:val="12"/>
  </w:num>
  <w:num w:numId="16">
    <w:abstractNumId w:val="18"/>
  </w:num>
  <w:num w:numId="17">
    <w:abstractNumId w:val="11"/>
  </w:num>
  <w:num w:numId="18">
    <w:abstractNumId w:val="9"/>
  </w:num>
  <w:num w:numId="19">
    <w:abstractNumId w:val="27"/>
  </w:num>
  <w:num w:numId="20">
    <w:abstractNumId w:val="19"/>
  </w:num>
  <w:num w:numId="21">
    <w:abstractNumId w:val="7"/>
  </w:num>
  <w:num w:numId="22">
    <w:abstractNumId w:val="5"/>
  </w:num>
  <w:num w:numId="23">
    <w:abstractNumId w:val="29"/>
  </w:num>
  <w:num w:numId="24">
    <w:abstractNumId w:val="0"/>
  </w:num>
  <w:num w:numId="25">
    <w:abstractNumId w:val="25"/>
  </w:num>
  <w:num w:numId="26">
    <w:abstractNumId w:val="6"/>
  </w:num>
  <w:num w:numId="27">
    <w:abstractNumId w:val="4"/>
  </w:num>
  <w:num w:numId="28">
    <w:abstractNumId w:val="26"/>
  </w:num>
  <w:num w:numId="29">
    <w:abstractNumId w:val="2"/>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42C"/>
    <w:rsid w:val="00004639"/>
    <w:rsid w:val="000236A5"/>
    <w:rsid w:val="001322EF"/>
    <w:rsid w:val="001511FA"/>
    <w:rsid w:val="002A7005"/>
    <w:rsid w:val="00326251"/>
    <w:rsid w:val="00351A76"/>
    <w:rsid w:val="003638E2"/>
    <w:rsid w:val="00491B4B"/>
    <w:rsid w:val="004F3FC3"/>
    <w:rsid w:val="00622BBA"/>
    <w:rsid w:val="006A057E"/>
    <w:rsid w:val="007D3362"/>
    <w:rsid w:val="007F0829"/>
    <w:rsid w:val="0094512A"/>
    <w:rsid w:val="009C2EE3"/>
    <w:rsid w:val="009D01A2"/>
    <w:rsid w:val="00A15977"/>
    <w:rsid w:val="00AD0D2B"/>
    <w:rsid w:val="00AE076C"/>
    <w:rsid w:val="00B765E5"/>
    <w:rsid w:val="00C1442C"/>
    <w:rsid w:val="00C728BC"/>
    <w:rsid w:val="00CE1FA7"/>
    <w:rsid w:val="00CF075E"/>
    <w:rsid w:val="00D35F13"/>
    <w:rsid w:val="00DF1ADC"/>
    <w:rsid w:val="00E444F8"/>
    <w:rsid w:val="00E75CBD"/>
    <w:rsid w:val="00E81B8D"/>
    <w:rsid w:val="00FA35C7"/>
    <w:rsid w:val="00FC4910"/>
    <w:rsid w:val="7D2C73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39" w:name="toc 8"/>
    <w:lsdException w:uiPriority="39" w:name="toc 9"/>
    <w:lsdException w:qFormat="1" w:unhideWhenUsed="0" w:uiPriority="0" w:semiHidden="0" w:name="Normal Indent"/>
    <w:lsdException w:qFormat="1" w:unhideWhenUsed="0" w:uiPriority="0" w:name="footnote text"/>
    <w:lsdException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paragraph" w:styleId="5">
    <w:name w:val="heading 4"/>
    <w:basedOn w:val="1"/>
    <w:next w:val="1"/>
    <w:link w:val="4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2"/>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3"/>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4"/>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5"/>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6"/>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unhideWhenUsed/>
    <w:qFormat/>
    <w:uiPriority w:val="1"/>
  </w:style>
  <w:style w:type="table" w:default="1" w:styleId="36">
    <w:name w:val="Normal Table"/>
    <w:unhideWhenUsed/>
    <w:uiPriority w:val="99"/>
    <w:tblPr>
      <w:tblLayout w:type="fixed"/>
      <w:tblCellMar>
        <w:top w:w="0" w:type="dxa"/>
        <w:left w:w="108" w:type="dxa"/>
        <w:bottom w:w="0" w:type="dxa"/>
        <w:right w:w="108" w:type="dxa"/>
      </w:tblCellMar>
    </w:tblPr>
  </w:style>
  <w:style w:type="paragraph" w:styleId="11">
    <w:name w:val="annotation subject"/>
    <w:basedOn w:val="12"/>
    <w:next w:val="12"/>
    <w:link w:val="244"/>
    <w:unhideWhenUsed/>
    <w:uiPriority w:val="99"/>
    <w:rPr>
      <w:b/>
      <w:bCs/>
    </w:rPr>
  </w:style>
  <w:style w:type="paragraph" w:styleId="12">
    <w:name w:val="annotation text"/>
    <w:basedOn w:val="1"/>
    <w:link w:val="243"/>
    <w:unhideWhenUsed/>
    <w:uiPriority w:val="99"/>
    <w:pPr>
      <w:jc w:val="left"/>
    </w:pPr>
  </w:style>
  <w:style w:type="paragraph" w:styleId="13">
    <w:name w:val="toc 7"/>
    <w:basedOn w:val="1"/>
    <w:next w:val="1"/>
    <w:unhideWhenUsed/>
    <w:qFormat/>
    <w:uiPriority w:val="39"/>
    <w:pPr>
      <w:tabs>
        <w:tab w:val="right" w:leader="dot" w:pos="9344"/>
      </w:tabs>
      <w:spacing w:line="300" w:lineRule="exact"/>
      <w:ind w:left="1259"/>
    </w:pPr>
    <w:rPr>
      <w:rFonts w:ascii="宋体"/>
    </w:rPr>
  </w:style>
  <w:style w:type="paragraph" w:styleId="14">
    <w:name w:val="Normal Indent"/>
    <w:basedOn w:val="1"/>
    <w:qFormat/>
    <w:uiPriority w:val="0"/>
    <w:pPr>
      <w:ind w:firstLine="420"/>
    </w:pPr>
  </w:style>
  <w:style w:type="paragraph" w:styleId="15">
    <w:name w:val="Body Text"/>
    <w:basedOn w:val="1"/>
    <w:link w:val="47"/>
    <w:qFormat/>
    <w:uiPriority w:val="0"/>
    <w:pPr>
      <w:spacing w:after="120"/>
    </w:pPr>
  </w:style>
  <w:style w:type="paragraph" w:styleId="16">
    <w:name w:val="toc 5"/>
    <w:basedOn w:val="1"/>
    <w:next w:val="1"/>
    <w:unhideWhenUsed/>
    <w:qFormat/>
    <w:uiPriority w:val="39"/>
    <w:pPr>
      <w:ind w:left="839"/>
    </w:pPr>
    <w:rPr>
      <w:rFonts w:ascii="宋体"/>
    </w:rPr>
  </w:style>
  <w:style w:type="paragraph" w:styleId="17">
    <w:name w:val="toc 3"/>
    <w:basedOn w:val="1"/>
    <w:next w:val="1"/>
    <w:unhideWhenUsed/>
    <w:qFormat/>
    <w:uiPriority w:val="39"/>
    <w:pPr>
      <w:spacing w:line="300" w:lineRule="exact"/>
      <w:ind w:left="420"/>
    </w:pPr>
    <w:rPr>
      <w:rFonts w:ascii="宋体"/>
    </w:rPr>
  </w:style>
  <w:style w:type="paragraph" w:styleId="18">
    <w:name w:val="Balloon Text"/>
    <w:basedOn w:val="1"/>
    <w:link w:val="48"/>
    <w:unhideWhenUsed/>
    <w:qFormat/>
    <w:uiPriority w:val="99"/>
    <w:rPr>
      <w:sz w:val="18"/>
      <w:szCs w:val="18"/>
    </w:rPr>
  </w:style>
  <w:style w:type="paragraph" w:styleId="19">
    <w:name w:val="footer"/>
    <w:basedOn w:val="1"/>
    <w:link w:val="49"/>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50"/>
    <w:qFormat/>
    <w:uiPriority w:val="99"/>
    <w:pPr>
      <w:tabs>
        <w:tab w:val="center" w:pos="4153"/>
        <w:tab w:val="right" w:pos="8306"/>
      </w:tabs>
      <w:adjustRightInd/>
      <w:snapToGrid w:val="0"/>
      <w:jc w:val="center"/>
    </w:pPr>
    <w:rPr>
      <w:sz w:val="18"/>
      <w:szCs w:val="18"/>
    </w:rPr>
  </w:style>
  <w:style w:type="paragraph" w:styleId="21">
    <w:name w:val="toc 1"/>
    <w:basedOn w:val="1"/>
    <w:next w:val="1"/>
    <w:unhideWhenUsed/>
    <w:qFormat/>
    <w:uiPriority w:val="39"/>
    <w:rPr>
      <w:rFonts w:ascii="宋体"/>
    </w:rPr>
  </w:style>
  <w:style w:type="paragraph" w:styleId="22">
    <w:name w:val="toc 4"/>
    <w:basedOn w:val="1"/>
    <w:next w:val="1"/>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5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unhideWhenUsed/>
    <w:qFormat/>
    <w:uiPriority w:val="39"/>
    <w:pPr>
      <w:tabs>
        <w:tab w:val="right" w:leader="dot" w:pos="9344"/>
      </w:tabs>
      <w:spacing w:line="300" w:lineRule="exact"/>
      <w:ind w:left="210"/>
    </w:pPr>
    <w:rPr>
      <w:rFonts w:ascii="宋体"/>
    </w:rPr>
  </w:style>
  <w:style w:type="paragraph" w:styleId="27">
    <w:name w:val="Normal (Web)"/>
    <w:basedOn w:val="1"/>
    <w:link w:val="104"/>
    <w:unhideWhenUsed/>
    <w:qFormat/>
    <w:uiPriority w:val="99"/>
    <w:pPr>
      <w:widowControl/>
      <w:adjustRightInd/>
      <w:spacing w:before="100" w:beforeAutospacing="1" w:after="100" w:afterAutospacing="1" w:line="240" w:lineRule="auto"/>
      <w:jc w:val="left"/>
    </w:pPr>
    <w:rPr>
      <w:rFonts w:ascii="宋体" w:hAnsi="宋体" w:eastAsia="华文中宋"/>
      <w:b/>
      <w:kern w:val="0"/>
      <w:sz w:val="24"/>
      <w:szCs w:val="24"/>
    </w:rPr>
  </w:style>
  <w:style w:type="paragraph" w:styleId="28">
    <w:name w:val="Title"/>
    <w:basedOn w:val="1"/>
    <w:link w:val="52"/>
    <w:qFormat/>
    <w:uiPriority w:val="0"/>
    <w:pPr>
      <w:spacing w:before="240" w:after="60"/>
      <w:jc w:val="center"/>
      <w:outlineLvl w:val="0"/>
    </w:pPr>
    <w:rPr>
      <w:rFonts w:ascii="Arial" w:hAnsi="Arial" w:cs="Arial"/>
      <w:b/>
      <w:bCs/>
      <w:sz w:val="32"/>
      <w:szCs w:val="32"/>
    </w:r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position w:val="0"/>
      <w:sz w:val="21"/>
      <w:u w:val="none"/>
      <w:vertAlign w:val="baseline"/>
    </w:rPr>
  </w:style>
  <w:style w:type="character" w:styleId="34">
    <w:name w:val="annotation reference"/>
    <w:basedOn w:val="29"/>
    <w:unhideWhenUsed/>
    <w:uiPriority w:val="99"/>
    <w:rPr>
      <w:sz w:val="21"/>
      <w:szCs w:val="21"/>
    </w:rPr>
  </w:style>
  <w:style w:type="character" w:styleId="35">
    <w:name w:val="footnote reference"/>
    <w:semiHidden/>
    <w:qFormat/>
    <w:uiPriority w:val="0"/>
    <w:rPr>
      <w:rFonts w:ascii="宋体" w:hAnsi="宋体" w:eastAsia="宋体" w:cs="Times New Roman"/>
      <w:spacing w:val="0"/>
      <w:sz w:val="18"/>
      <w:vertAlign w:val="superscript"/>
    </w:rPr>
  </w:style>
  <w:style w:type="table" w:styleId="37">
    <w:name w:val="Table Grid"/>
    <w:basedOn w:val="36"/>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8">
    <w:name w:val="标题 1 字符"/>
    <w:basedOn w:val="29"/>
    <w:link w:val="2"/>
    <w:qFormat/>
    <w:uiPriority w:val="0"/>
    <w:rPr>
      <w:rFonts w:ascii="Calibri" w:hAnsi="Calibri" w:eastAsia="宋体" w:cs="Times New Roman"/>
      <w:b/>
      <w:bCs/>
      <w:kern w:val="44"/>
      <w:sz w:val="44"/>
      <w:szCs w:val="44"/>
    </w:rPr>
  </w:style>
  <w:style w:type="character" w:customStyle="1" w:styleId="39">
    <w:name w:val="标题 2 字符"/>
    <w:basedOn w:val="29"/>
    <w:link w:val="3"/>
    <w:qFormat/>
    <w:uiPriority w:val="0"/>
    <w:rPr>
      <w:rFonts w:ascii="Arial" w:hAnsi="Arial" w:eastAsia="黑体" w:cs="Times New Roman"/>
      <w:b/>
      <w:bCs/>
      <w:sz w:val="32"/>
      <w:szCs w:val="32"/>
    </w:rPr>
  </w:style>
  <w:style w:type="character" w:customStyle="1" w:styleId="40">
    <w:name w:val="标题 3 字符"/>
    <w:basedOn w:val="29"/>
    <w:link w:val="4"/>
    <w:qFormat/>
    <w:uiPriority w:val="0"/>
    <w:rPr>
      <w:rFonts w:ascii="Calibri" w:hAnsi="Calibri" w:eastAsia="宋体" w:cs="Times New Roman"/>
      <w:b/>
      <w:bCs/>
      <w:sz w:val="32"/>
      <w:szCs w:val="32"/>
    </w:rPr>
  </w:style>
  <w:style w:type="character" w:customStyle="1" w:styleId="41">
    <w:name w:val="标题 4 字符"/>
    <w:basedOn w:val="29"/>
    <w:link w:val="5"/>
    <w:qFormat/>
    <w:uiPriority w:val="0"/>
    <w:rPr>
      <w:rFonts w:ascii="Arial" w:hAnsi="Arial" w:eastAsia="黑体" w:cs="Times New Roman"/>
      <w:b/>
      <w:bCs/>
      <w:sz w:val="28"/>
      <w:szCs w:val="28"/>
    </w:rPr>
  </w:style>
  <w:style w:type="character" w:customStyle="1" w:styleId="42">
    <w:name w:val="标题 5 字符"/>
    <w:basedOn w:val="29"/>
    <w:link w:val="6"/>
    <w:qFormat/>
    <w:uiPriority w:val="0"/>
    <w:rPr>
      <w:rFonts w:ascii="Calibri" w:hAnsi="Calibri" w:eastAsia="宋体" w:cs="Times New Roman"/>
      <w:b/>
      <w:bCs/>
      <w:sz w:val="28"/>
      <w:szCs w:val="28"/>
    </w:rPr>
  </w:style>
  <w:style w:type="character" w:customStyle="1" w:styleId="43">
    <w:name w:val="标题 6 字符"/>
    <w:basedOn w:val="29"/>
    <w:link w:val="7"/>
    <w:qFormat/>
    <w:uiPriority w:val="0"/>
    <w:rPr>
      <w:rFonts w:ascii="Arial" w:hAnsi="Arial" w:eastAsia="黑体" w:cs="Times New Roman"/>
      <w:b/>
      <w:bCs/>
      <w:sz w:val="24"/>
      <w:szCs w:val="24"/>
    </w:rPr>
  </w:style>
  <w:style w:type="character" w:customStyle="1" w:styleId="44">
    <w:name w:val="标题 7 字符"/>
    <w:basedOn w:val="29"/>
    <w:link w:val="8"/>
    <w:qFormat/>
    <w:uiPriority w:val="0"/>
    <w:rPr>
      <w:rFonts w:ascii="Calibri" w:hAnsi="Calibri" w:eastAsia="宋体" w:cs="Times New Roman"/>
      <w:b/>
      <w:bCs/>
      <w:sz w:val="24"/>
      <w:szCs w:val="24"/>
    </w:rPr>
  </w:style>
  <w:style w:type="character" w:customStyle="1" w:styleId="45">
    <w:name w:val="标题 8 字符"/>
    <w:basedOn w:val="29"/>
    <w:link w:val="9"/>
    <w:qFormat/>
    <w:uiPriority w:val="0"/>
    <w:rPr>
      <w:rFonts w:ascii="Arial" w:hAnsi="Arial" w:eastAsia="黑体" w:cs="Times New Roman"/>
      <w:sz w:val="24"/>
      <w:szCs w:val="24"/>
    </w:rPr>
  </w:style>
  <w:style w:type="character" w:customStyle="1" w:styleId="46">
    <w:name w:val="标题 9 字符"/>
    <w:basedOn w:val="29"/>
    <w:link w:val="10"/>
    <w:qFormat/>
    <w:uiPriority w:val="0"/>
    <w:rPr>
      <w:rFonts w:ascii="Arial" w:hAnsi="Arial" w:eastAsia="黑体" w:cs="Times New Roman"/>
      <w:szCs w:val="21"/>
    </w:rPr>
  </w:style>
  <w:style w:type="character" w:customStyle="1" w:styleId="47">
    <w:name w:val="正文文本 字符"/>
    <w:basedOn w:val="29"/>
    <w:link w:val="15"/>
    <w:qFormat/>
    <w:uiPriority w:val="0"/>
    <w:rPr>
      <w:rFonts w:ascii="Calibri" w:hAnsi="Calibri" w:eastAsia="宋体" w:cs="Times New Roman"/>
      <w:szCs w:val="21"/>
    </w:rPr>
  </w:style>
  <w:style w:type="character" w:customStyle="1" w:styleId="48">
    <w:name w:val="批注框文本 字符"/>
    <w:basedOn w:val="29"/>
    <w:link w:val="18"/>
    <w:semiHidden/>
    <w:qFormat/>
    <w:uiPriority w:val="99"/>
    <w:rPr>
      <w:rFonts w:ascii="Calibri" w:hAnsi="Calibri" w:eastAsia="宋体" w:cs="Times New Roman"/>
      <w:sz w:val="18"/>
      <w:szCs w:val="18"/>
    </w:rPr>
  </w:style>
  <w:style w:type="character" w:customStyle="1" w:styleId="49">
    <w:name w:val="页脚 字符"/>
    <w:basedOn w:val="29"/>
    <w:link w:val="19"/>
    <w:qFormat/>
    <w:uiPriority w:val="99"/>
    <w:rPr>
      <w:rFonts w:ascii="宋体" w:hAnsi="Calibri" w:eastAsia="宋体" w:cs="Times New Roman"/>
      <w:sz w:val="18"/>
      <w:szCs w:val="18"/>
    </w:rPr>
  </w:style>
  <w:style w:type="character" w:customStyle="1" w:styleId="50">
    <w:name w:val="页眉 字符"/>
    <w:basedOn w:val="29"/>
    <w:link w:val="20"/>
    <w:qFormat/>
    <w:uiPriority w:val="99"/>
    <w:rPr>
      <w:rFonts w:ascii="Calibri" w:hAnsi="Calibri" w:eastAsia="宋体" w:cs="Times New Roman"/>
      <w:sz w:val="18"/>
      <w:szCs w:val="18"/>
    </w:rPr>
  </w:style>
  <w:style w:type="character" w:customStyle="1" w:styleId="51">
    <w:name w:val="脚注文本 字符"/>
    <w:basedOn w:val="29"/>
    <w:link w:val="23"/>
    <w:semiHidden/>
    <w:qFormat/>
    <w:uiPriority w:val="0"/>
    <w:rPr>
      <w:rFonts w:ascii="宋体" w:hAnsi="Calibri" w:eastAsia="宋体" w:cs="Times New Roman"/>
      <w:sz w:val="18"/>
      <w:szCs w:val="18"/>
    </w:rPr>
  </w:style>
  <w:style w:type="character" w:customStyle="1" w:styleId="52">
    <w:name w:val="标题 字符"/>
    <w:basedOn w:val="29"/>
    <w:link w:val="28"/>
    <w:qFormat/>
    <w:uiPriority w:val="0"/>
    <w:rPr>
      <w:rFonts w:ascii="Arial" w:hAnsi="Arial" w:eastAsia="宋体" w:cs="Arial"/>
      <w:b/>
      <w:bCs/>
      <w:sz w:val="32"/>
      <w:szCs w:val="32"/>
    </w:rPr>
  </w:style>
  <w:style w:type="paragraph" w:customStyle="1" w:styleId="53">
    <w:name w:val="Quote"/>
    <w:basedOn w:val="1"/>
    <w:next w:val="1"/>
    <w:link w:val="54"/>
    <w:qFormat/>
    <w:uiPriority w:val="29"/>
    <w:rPr>
      <w:i/>
      <w:iCs/>
      <w:color w:val="000000"/>
    </w:rPr>
  </w:style>
  <w:style w:type="character" w:customStyle="1" w:styleId="54">
    <w:name w:val="引用 字符"/>
    <w:basedOn w:val="29"/>
    <w:link w:val="53"/>
    <w:qFormat/>
    <w:uiPriority w:val="29"/>
    <w:rPr>
      <w:rFonts w:ascii="Calibri" w:hAnsi="Calibri" w:eastAsia="宋体" w:cs="Times New Roman"/>
      <w:i/>
      <w:iCs/>
      <w:color w:val="000000"/>
      <w:szCs w:val="21"/>
    </w:rPr>
  </w:style>
  <w:style w:type="paragraph" w:customStyle="1" w:styleId="55">
    <w:name w:val="标准标志"/>
    <w:next w:val="1"/>
    <w:qFormat/>
    <w:uiPriority w:val="0"/>
    <w:pPr>
      <w:framePr w:w="2268" w:h="1392" w:hRule="exact" w:wrap="around" w:vAnchor="margin" w:hAnchor="margin" w:x="6748" w:y="171"/>
      <w:shd w:val="solid" w:color="FFFFFF" w:fill="FFFFFF"/>
      <w:spacing w:line="0" w:lineRule="atLeast"/>
      <w:jc w:val="right"/>
    </w:pPr>
    <w:rPr>
      <w:rFonts w:ascii="Times New Roman" w:hAnsi="Times New Roman" w:eastAsia="宋体" w:cs="Times New Roman"/>
      <w:b/>
      <w:w w:val="130"/>
      <w:kern w:val="0"/>
      <w:sz w:val="96"/>
      <w:szCs w:val="20"/>
      <w:lang w:val="en-US" w:eastAsia="zh-CN" w:bidi="ar-SA"/>
    </w:rPr>
  </w:style>
  <w:style w:type="paragraph" w:customStyle="1" w:styleId="56">
    <w:name w:val="标准称谓"/>
    <w:next w:val="1"/>
    <w:qFormat/>
    <w:uiPriority w:val="0"/>
    <w:pPr>
      <w:framePr w:w="9638" w:h="754" w:hRule="exact" w:hSpace="180" w:vSpace="180" w:wrap="around" w:vAnchor="page" w:hAnchor="margin" w:xAlign="center" w:y="2128"/>
      <w:widowControl w:val="0"/>
      <w:kinsoku w:val="0"/>
      <w:overflowPunct w:val="0"/>
      <w:autoSpaceDE w:val="0"/>
      <w:autoSpaceDN w:val="0"/>
      <w:spacing w:line="0" w:lineRule="atLeast"/>
      <w:jc w:val="distribute"/>
    </w:pPr>
    <w:rPr>
      <w:rFonts w:ascii="宋体" w:hAnsi="Times New Roman" w:eastAsia="宋体" w:cs="Times New Roman"/>
      <w:b/>
      <w:bCs/>
      <w:w w:val="148"/>
      <w:kern w:val="0"/>
      <w:sz w:val="52"/>
      <w:szCs w:val="20"/>
      <w:lang w:val="en-US" w:eastAsia="zh-CN" w:bidi="ar-SA"/>
    </w:rPr>
  </w:style>
  <w:style w:type="paragraph" w:customStyle="1" w:styleId="57">
    <w:name w:val="标准文件_页脚偶数页"/>
    <w:qFormat/>
    <w:uiPriority w:val="0"/>
    <w:pPr>
      <w:ind w:left="198"/>
    </w:pPr>
    <w:rPr>
      <w:rFonts w:ascii="宋体" w:hAnsi="Times New Roman" w:eastAsia="宋体" w:cs="Times New Roman"/>
      <w:kern w:val="0"/>
      <w:sz w:val="18"/>
      <w:szCs w:val="20"/>
      <w:lang w:val="en-US" w:eastAsia="zh-CN" w:bidi="ar-SA"/>
    </w:rPr>
  </w:style>
  <w:style w:type="paragraph" w:customStyle="1" w:styleId="58">
    <w:name w:val="标准文件_页脚奇数页"/>
    <w:qFormat/>
    <w:uiPriority w:val="0"/>
    <w:pPr>
      <w:ind w:right="227"/>
      <w:jc w:val="right"/>
    </w:pPr>
    <w:rPr>
      <w:rFonts w:ascii="宋体" w:hAnsi="Times New Roman" w:eastAsia="宋体" w:cs="Times New Roman"/>
      <w:kern w:val="0"/>
      <w:sz w:val="18"/>
      <w:szCs w:val="20"/>
      <w:lang w:val="en-US" w:eastAsia="zh-CN" w:bidi="ar-SA"/>
    </w:rPr>
  </w:style>
  <w:style w:type="paragraph" w:customStyle="1" w:styleId="59">
    <w:name w:val="标准书眉一"/>
    <w:qFormat/>
    <w:uiPriority w:val="0"/>
    <w:pPr>
      <w:jc w:val="both"/>
    </w:pPr>
    <w:rPr>
      <w:rFonts w:ascii="Times New Roman" w:hAnsi="Times New Roman" w:eastAsia="宋体" w:cs="Times New Roman"/>
      <w:kern w:val="0"/>
      <w:sz w:val="20"/>
      <w:szCs w:val="20"/>
      <w:lang w:val="en-US" w:eastAsia="zh-CN" w:bidi="ar-SA"/>
    </w:rPr>
  </w:style>
  <w:style w:type="paragraph" w:customStyle="1" w:styleId="60">
    <w:name w:val="标准文件_ICS"/>
    <w:basedOn w:val="1"/>
    <w:qFormat/>
    <w:uiPriority w:val="0"/>
    <w:pPr>
      <w:spacing w:line="0" w:lineRule="atLeast"/>
    </w:pPr>
    <w:rPr>
      <w:rFonts w:ascii="黑体" w:hAnsi="宋体" w:eastAsia="黑体"/>
    </w:rPr>
  </w:style>
  <w:style w:type="paragraph" w:customStyle="1" w:styleId="61">
    <w:name w:val="标准文件_标准正文"/>
    <w:basedOn w:val="1"/>
    <w:qFormat/>
    <w:uiPriority w:val="0"/>
    <w:pPr>
      <w:snapToGrid w:val="0"/>
      <w:ind w:firstLine="200" w:firstLineChars="200"/>
    </w:pPr>
    <w:rPr>
      <w:kern w:val="0"/>
    </w:rPr>
  </w:style>
  <w:style w:type="paragraph" w:customStyle="1" w:styleId="62">
    <w:name w:val="标准文件_段"/>
    <w:qFormat/>
    <w:uiPriority w:val="0"/>
    <w:pPr>
      <w:autoSpaceDE w:val="0"/>
      <w:autoSpaceDN w:val="0"/>
      <w:ind w:firstLine="200" w:firstLineChars="200"/>
      <w:jc w:val="both"/>
    </w:pPr>
    <w:rPr>
      <w:rFonts w:ascii="宋体" w:hAnsi="Times New Roman" w:eastAsia="宋体" w:cs="Times New Roman"/>
      <w:kern w:val="0"/>
      <w:sz w:val="21"/>
      <w:szCs w:val="20"/>
      <w:lang w:val="en-US" w:eastAsia="zh-CN" w:bidi="ar-SA"/>
    </w:rPr>
  </w:style>
  <w:style w:type="paragraph" w:customStyle="1" w:styleId="63">
    <w:name w:val="标准文件_版本"/>
    <w:basedOn w:val="61"/>
    <w:qFormat/>
    <w:uiPriority w:val="0"/>
    <w:pPr>
      <w:adjustRightInd/>
      <w:snapToGrid/>
      <w:ind w:firstLine="0" w:firstLineChars="0"/>
    </w:pPr>
    <w:rPr>
      <w:rFonts w:ascii="宋体" w:hAnsi="宋体"/>
      <w:kern w:val="2"/>
    </w:rPr>
  </w:style>
  <w:style w:type="paragraph" w:customStyle="1" w:styleId="64">
    <w:name w:val="标准文件_标准部门"/>
    <w:basedOn w:val="1"/>
    <w:qFormat/>
    <w:uiPriority w:val="0"/>
    <w:pPr>
      <w:jc w:val="center"/>
    </w:pPr>
    <w:rPr>
      <w:rFonts w:ascii="黑体" w:eastAsia="黑体"/>
      <w:kern w:val="0"/>
      <w:sz w:val="44"/>
    </w:rPr>
  </w:style>
  <w:style w:type="paragraph" w:customStyle="1" w:styleId="65">
    <w:name w:val="标准文件_标准代替"/>
    <w:basedOn w:val="1"/>
    <w:next w:val="1"/>
    <w:qFormat/>
    <w:uiPriority w:val="0"/>
    <w:pPr>
      <w:spacing w:line="310" w:lineRule="exact"/>
      <w:jc w:val="right"/>
    </w:pPr>
    <w:rPr>
      <w:rFonts w:ascii="宋体" w:hAnsi="宋体"/>
      <w:kern w:val="0"/>
    </w:rPr>
  </w:style>
  <w:style w:type="paragraph" w:customStyle="1" w:styleId="66">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7">
    <w:name w:val="标准文件_页眉奇数页"/>
    <w:next w:val="1"/>
    <w:qFormat/>
    <w:uiPriority w:val="0"/>
    <w:pPr>
      <w:tabs>
        <w:tab w:val="center" w:pos="4154"/>
        <w:tab w:val="right" w:pos="8306"/>
      </w:tabs>
      <w:spacing w:after="120"/>
      <w:jc w:val="right"/>
    </w:pPr>
    <w:rPr>
      <w:rFonts w:ascii="黑体" w:hAnsi="宋体" w:eastAsia="黑体" w:cs="Times New Roman"/>
      <w:kern w:val="0"/>
      <w:sz w:val="21"/>
      <w:szCs w:val="20"/>
      <w:lang w:val="en-US" w:eastAsia="zh-CN" w:bidi="ar-SA"/>
    </w:rPr>
  </w:style>
  <w:style w:type="paragraph" w:customStyle="1" w:styleId="68">
    <w:name w:val="标准文件_页眉偶数页"/>
    <w:basedOn w:val="67"/>
    <w:next w:val="1"/>
    <w:qFormat/>
    <w:uiPriority w:val="0"/>
    <w:pPr>
      <w:jc w:val="left"/>
    </w:pPr>
  </w:style>
  <w:style w:type="paragraph" w:customStyle="1" w:styleId="69">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70">
    <w:name w:val="标准文件_参考文献条目"/>
    <w:qFormat/>
    <w:uiPriority w:val="0"/>
    <w:rPr>
      <w:rFonts w:ascii="宋体" w:hAnsi="Times New Roman" w:eastAsia="宋体" w:cs="Times New Roman"/>
      <w:kern w:val="0"/>
      <w:sz w:val="20"/>
      <w:szCs w:val="20"/>
      <w:lang w:val="en-US" w:eastAsia="zh-CN" w:bidi="ar-SA"/>
    </w:rPr>
  </w:style>
  <w:style w:type="paragraph" w:customStyle="1" w:styleId="71">
    <w:name w:val="标准文件_二级条标题"/>
    <w:qFormat/>
    <w:uiPriority w:val="0"/>
    <w:pPr>
      <w:widowControl w:val="0"/>
      <w:numPr>
        <w:ilvl w:val="3"/>
        <w:numId w:val="1"/>
      </w:numPr>
      <w:spacing w:before="50" w:beforeLines="50" w:after="50" w:afterLines="50"/>
      <w:jc w:val="both"/>
      <w:outlineLvl w:val="2"/>
    </w:pPr>
    <w:rPr>
      <w:rFonts w:ascii="黑体" w:hAnsi="Times New Roman" w:eastAsia="黑体" w:cs="Times New Roman"/>
      <w:kern w:val="0"/>
      <w:sz w:val="21"/>
      <w:szCs w:val="20"/>
      <w:lang w:val="en-US" w:eastAsia="zh-CN" w:bidi="ar-SA"/>
    </w:rPr>
  </w:style>
  <w:style w:type="character" w:customStyle="1" w:styleId="72">
    <w:name w:val="标准文件_发布"/>
    <w:qFormat/>
    <w:uiPriority w:val="0"/>
    <w:rPr>
      <w:rFonts w:ascii="黑体" w:eastAsia="黑体"/>
      <w:spacing w:val="0"/>
      <w:position w:val="3"/>
      <w:sz w:val="28"/>
    </w:rPr>
  </w:style>
  <w:style w:type="paragraph" w:customStyle="1" w:styleId="73">
    <w:name w:val="标准文件_方框数字列项"/>
    <w:basedOn w:val="62"/>
    <w:qFormat/>
    <w:uiPriority w:val="0"/>
    <w:pPr>
      <w:numPr>
        <w:ilvl w:val="0"/>
        <w:numId w:val="2"/>
      </w:numPr>
      <w:ind w:firstLine="0" w:firstLineChars="0"/>
    </w:pPr>
  </w:style>
  <w:style w:type="paragraph" w:customStyle="1" w:styleId="74">
    <w:name w:val="标准文件_封面标准编号"/>
    <w:basedOn w:val="1"/>
    <w:qFormat/>
    <w:uiPriority w:val="0"/>
    <w:pPr>
      <w:spacing w:line="310" w:lineRule="exact"/>
      <w:jc w:val="right"/>
    </w:pPr>
    <w:rPr>
      <w:rFonts w:ascii="黑体" w:eastAsia="黑体"/>
      <w:kern w:val="0"/>
      <w:sz w:val="28"/>
    </w:rPr>
  </w:style>
  <w:style w:type="paragraph" w:customStyle="1" w:styleId="75">
    <w:name w:val="标准文件_封面标准分类号"/>
    <w:basedOn w:val="1"/>
    <w:qFormat/>
    <w:uiPriority w:val="0"/>
    <w:rPr>
      <w:rFonts w:ascii="黑体" w:eastAsia="黑体"/>
      <w:b/>
      <w:kern w:val="0"/>
      <w:sz w:val="28"/>
    </w:rPr>
  </w:style>
  <w:style w:type="paragraph" w:customStyle="1" w:styleId="76">
    <w:name w:val="标准文件_封面标准名称"/>
    <w:basedOn w:val="1"/>
    <w:qFormat/>
    <w:uiPriority w:val="0"/>
    <w:pPr>
      <w:spacing w:line="240" w:lineRule="auto"/>
      <w:jc w:val="center"/>
    </w:pPr>
    <w:rPr>
      <w:rFonts w:ascii="黑体" w:eastAsia="黑体"/>
      <w:kern w:val="0"/>
      <w:sz w:val="52"/>
    </w:rPr>
  </w:style>
  <w:style w:type="paragraph" w:customStyle="1" w:styleId="77">
    <w:name w:val="标准文件_封面标准英文名称"/>
    <w:basedOn w:val="1"/>
    <w:qFormat/>
    <w:uiPriority w:val="0"/>
    <w:pPr>
      <w:spacing w:line="240" w:lineRule="auto"/>
      <w:jc w:val="center"/>
    </w:pPr>
    <w:rPr>
      <w:rFonts w:ascii="黑体" w:eastAsia="黑体"/>
      <w:b/>
      <w:sz w:val="28"/>
    </w:rPr>
  </w:style>
  <w:style w:type="paragraph" w:customStyle="1" w:styleId="78">
    <w:name w:val="标准文件_封面发布日期"/>
    <w:basedOn w:val="1"/>
    <w:qFormat/>
    <w:uiPriority w:val="0"/>
    <w:pPr>
      <w:spacing w:line="310" w:lineRule="exact"/>
    </w:pPr>
    <w:rPr>
      <w:rFonts w:ascii="黑体" w:eastAsia="黑体"/>
      <w:kern w:val="0"/>
      <w:sz w:val="28"/>
    </w:rPr>
  </w:style>
  <w:style w:type="paragraph" w:customStyle="1" w:styleId="79">
    <w:name w:val="标准文件_封面密级"/>
    <w:basedOn w:val="1"/>
    <w:qFormat/>
    <w:uiPriority w:val="0"/>
    <w:rPr>
      <w:rFonts w:eastAsia="黑体"/>
      <w:sz w:val="32"/>
    </w:rPr>
  </w:style>
  <w:style w:type="paragraph" w:customStyle="1" w:styleId="80">
    <w:name w:val="标准文件_封面实施日期"/>
    <w:basedOn w:val="1"/>
    <w:qFormat/>
    <w:uiPriority w:val="0"/>
    <w:pPr>
      <w:spacing w:line="310" w:lineRule="exact"/>
      <w:jc w:val="right"/>
    </w:pPr>
    <w:rPr>
      <w:rFonts w:ascii="黑体" w:eastAsia="黑体"/>
      <w:sz w:val="28"/>
    </w:rPr>
  </w:style>
  <w:style w:type="paragraph" w:customStyle="1" w:styleId="81">
    <w:name w:val="标准文件_封面抬头"/>
    <w:basedOn w:val="62"/>
    <w:qFormat/>
    <w:uiPriority w:val="0"/>
    <w:pPr>
      <w:adjustRightInd w:val="0"/>
      <w:spacing w:line="800" w:lineRule="exact"/>
      <w:ind w:firstLine="0" w:firstLineChars="0"/>
      <w:jc w:val="distribute"/>
    </w:pPr>
    <w:rPr>
      <w:rFonts w:ascii="黑体" w:eastAsia="黑体"/>
      <w:b/>
      <w:sz w:val="64"/>
    </w:rPr>
  </w:style>
  <w:style w:type="paragraph" w:customStyle="1" w:styleId="82">
    <w:name w:val="标准文件_附录标识"/>
    <w:qFormat/>
    <w:uiPriority w:val="0"/>
    <w:pPr>
      <w:numPr>
        <w:ilvl w:val="0"/>
        <w:numId w:val="3"/>
      </w:numPr>
      <w:shd w:val="clear" w:color="FFFFFF" w:fill="FFFFFF"/>
      <w:tabs>
        <w:tab w:val="left" w:pos="6406"/>
      </w:tabs>
      <w:spacing w:before="560" w:after="50" w:afterLines="50"/>
      <w:ind w:left="0"/>
      <w:jc w:val="center"/>
      <w:outlineLvl w:val="0"/>
    </w:pPr>
    <w:rPr>
      <w:rFonts w:ascii="黑体" w:hAnsi="Times New Roman" w:eastAsia="黑体" w:cs="Times New Roman"/>
      <w:kern w:val="0"/>
      <w:sz w:val="21"/>
      <w:szCs w:val="20"/>
      <w:lang w:val="en-US" w:eastAsia="zh-CN" w:bidi="ar-SA"/>
    </w:rPr>
  </w:style>
  <w:style w:type="paragraph" w:customStyle="1" w:styleId="83">
    <w:name w:val="标准文件_附录表标题"/>
    <w:qFormat/>
    <w:uiPriority w:val="0"/>
    <w:pPr>
      <w:numPr>
        <w:ilvl w:val="1"/>
        <w:numId w:val="4"/>
      </w:numPr>
      <w:adjustRightInd w:val="0"/>
      <w:snapToGrid w:val="0"/>
      <w:spacing w:before="50" w:beforeLines="50" w:after="50" w:afterLines="50"/>
      <w:jc w:val="center"/>
      <w:textAlignment w:val="baseline"/>
    </w:pPr>
    <w:rPr>
      <w:rFonts w:ascii="黑体" w:hAnsi="Times New Roman" w:eastAsia="黑体" w:cs="Times New Roman"/>
      <w:kern w:val="21"/>
      <w:sz w:val="21"/>
      <w:szCs w:val="20"/>
      <w:lang w:val="en-US" w:eastAsia="zh-CN" w:bidi="ar-SA"/>
    </w:rPr>
  </w:style>
  <w:style w:type="paragraph" w:customStyle="1" w:styleId="84">
    <w:name w:val="标准文件_附录一级条标题"/>
    <w:qFormat/>
    <w:uiPriority w:val="0"/>
    <w:pPr>
      <w:widowControl w:val="0"/>
      <w:numPr>
        <w:ilvl w:val="1"/>
        <w:numId w:val="3"/>
      </w:numPr>
      <w:spacing w:before="50" w:beforeLines="50" w:after="50" w:afterLines="50"/>
      <w:jc w:val="both"/>
      <w:outlineLvl w:val="2"/>
    </w:pPr>
    <w:rPr>
      <w:rFonts w:ascii="黑体" w:hAnsi="Times New Roman" w:eastAsia="黑体" w:cs="Times New Roman"/>
      <w:kern w:val="21"/>
      <w:sz w:val="21"/>
      <w:szCs w:val="20"/>
      <w:lang w:val="en-US" w:eastAsia="zh-CN" w:bidi="ar-SA"/>
    </w:rPr>
  </w:style>
  <w:style w:type="paragraph" w:customStyle="1" w:styleId="85">
    <w:name w:val="标准文件_附录二级条标题"/>
    <w:basedOn w:val="84"/>
    <w:qFormat/>
    <w:uiPriority w:val="0"/>
    <w:pPr>
      <w:widowControl/>
      <w:numPr>
        <w:ilvl w:val="2"/>
      </w:numPr>
      <w:wordWrap w:val="0"/>
      <w:overflowPunct w:val="0"/>
      <w:autoSpaceDE w:val="0"/>
      <w:autoSpaceDN w:val="0"/>
      <w:textAlignment w:val="baseline"/>
      <w:outlineLvl w:val="3"/>
    </w:pPr>
  </w:style>
  <w:style w:type="paragraph" w:customStyle="1" w:styleId="86">
    <w:name w:val="标准文件_附录公式"/>
    <w:basedOn w:val="61"/>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7">
    <w:name w:val="标准文件_附录三级条标题"/>
    <w:qFormat/>
    <w:uiPriority w:val="0"/>
    <w:pPr>
      <w:widowControl w:val="0"/>
      <w:numPr>
        <w:ilvl w:val="3"/>
        <w:numId w:val="3"/>
      </w:numPr>
      <w:spacing w:before="50" w:beforeLines="50" w:after="50" w:afterLines="50"/>
      <w:jc w:val="both"/>
      <w:outlineLvl w:val="4"/>
    </w:pPr>
    <w:rPr>
      <w:rFonts w:ascii="黑体" w:hAnsi="Times New Roman" w:eastAsia="黑体" w:cs="Times New Roman"/>
      <w:kern w:val="21"/>
      <w:sz w:val="21"/>
      <w:szCs w:val="20"/>
      <w:lang w:val="en-US" w:eastAsia="zh-CN" w:bidi="ar-SA"/>
    </w:rPr>
  </w:style>
  <w:style w:type="paragraph" w:customStyle="1" w:styleId="88">
    <w:name w:val="标准文件_附录四级条标题"/>
    <w:qFormat/>
    <w:uiPriority w:val="0"/>
    <w:pPr>
      <w:widowControl w:val="0"/>
      <w:numPr>
        <w:ilvl w:val="4"/>
        <w:numId w:val="3"/>
      </w:numPr>
      <w:spacing w:before="50" w:beforeLines="50" w:after="50" w:afterLines="50"/>
      <w:jc w:val="both"/>
      <w:outlineLvl w:val="5"/>
    </w:pPr>
    <w:rPr>
      <w:rFonts w:ascii="黑体" w:hAnsi="Times New Roman" w:eastAsia="黑体" w:cs="Times New Roman"/>
      <w:kern w:val="21"/>
      <w:sz w:val="21"/>
      <w:szCs w:val="20"/>
      <w:lang w:val="en-US" w:eastAsia="zh-CN" w:bidi="ar-SA"/>
    </w:rPr>
  </w:style>
  <w:style w:type="paragraph" w:customStyle="1" w:styleId="89">
    <w:name w:val="标准文件_附录图标题"/>
    <w:qFormat/>
    <w:uiPriority w:val="0"/>
    <w:pPr>
      <w:numPr>
        <w:ilvl w:val="1"/>
        <w:numId w:val="5"/>
      </w:numPr>
      <w:adjustRightInd w:val="0"/>
      <w:snapToGrid w:val="0"/>
      <w:spacing w:before="50" w:beforeLines="50" w:after="50" w:afterLines="50"/>
      <w:ind w:left="0"/>
      <w:jc w:val="center"/>
    </w:pPr>
    <w:rPr>
      <w:rFonts w:ascii="黑体" w:hAnsi="Times New Roman" w:eastAsia="黑体" w:cs="Times New Roman"/>
      <w:kern w:val="0"/>
      <w:sz w:val="21"/>
      <w:szCs w:val="20"/>
      <w:lang w:val="en-US" w:eastAsia="zh-CN" w:bidi="ar-SA"/>
    </w:rPr>
  </w:style>
  <w:style w:type="paragraph" w:customStyle="1" w:styleId="90">
    <w:name w:val="标准文件_附录五级条标题"/>
    <w:qFormat/>
    <w:uiPriority w:val="0"/>
    <w:pPr>
      <w:widowControl w:val="0"/>
      <w:numPr>
        <w:ilvl w:val="5"/>
        <w:numId w:val="3"/>
      </w:numPr>
      <w:spacing w:before="50" w:beforeLines="50" w:after="50" w:afterLines="50"/>
      <w:jc w:val="both"/>
      <w:outlineLvl w:val="6"/>
    </w:pPr>
    <w:rPr>
      <w:rFonts w:ascii="黑体" w:hAnsi="Times New Roman" w:eastAsia="黑体" w:cs="Times New Roman"/>
      <w:kern w:val="21"/>
      <w:sz w:val="21"/>
      <w:szCs w:val="20"/>
      <w:lang w:val="en-US" w:eastAsia="zh-CN" w:bidi="ar-SA"/>
    </w:rPr>
  </w:style>
  <w:style w:type="paragraph" w:customStyle="1" w:styleId="91">
    <w:name w:val="标准文件_附录英文标识"/>
    <w:next w:val="69"/>
    <w:qFormat/>
    <w:uiPriority w:val="0"/>
    <w:pPr>
      <w:numPr>
        <w:ilvl w:val="0"/>
        <w:numId w:val="6"/>
      </w:numPr>
      <w:tabs>
        <w:tab w:val="left" w:pos="6406"/>
      </w:tabs>
      <w:spacing w:before="220" w:after="320"/>
      <w:jc w:val="center"/>
      <w:outlineLvl w:val="0"/>
    </w:pPr>
    <w:rPr>
      <w:rFonts w:ascii="黑体" w:hAnsi="Times New Roman" w:eastAsia="黑体" w:cs="Times New Roman"/>
      <w:kern w:val="0"/>
      <w:sz w:val="21"/>
      <w:szCs w:val="20"/>
      <w:lang w:val="en-US" w:eastAsia="zh-CN" w:bidi="ar-SA"/>
    </w:rPr>
  </w:style>
  <w:style w:type="paragraph" w:customStyle="1" w:styleId="92">
    <w:name w:val="标准文件_附录章标题"/>
    <w:link w:val="251"/>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szCs w:val="20"/>
      <w:lang w:val="en-US" w:eastAsia="zh-CN" w:bidi="ar-SA"/>
    </w:rPr>
  </w:style>
  <w:style w:type="paragraph" w:customStyle="1" w:styleId="93">
    <w:name w:val="标准文件_公式后的破折号"/>
    <w:basedOn w:val="62"/>
    <w:qFormat/>
    <w:uiPriority w:val="0"/>
    <w:pPr>
      <w:ind w:left="488" w:leftChars="200" w:hanging="289" w:hangingChars="290"/>
    </w:pPr>
  </w:style>
  <w:style w:type="paragraph" w:customStyle="1" w:styleId="94">
    <w:name w:val="标准文件_前言、引言标题"/>
    <w:next w:val="1"/>
    <w:qFormat/>
    <w:uiPriority w:val="0"/>
    <w:pPr>
      <w:numPr>
        <w:ilvl w:val="0"/>
        <w:numId w:val="7"/>
      </w:numPr>
      <w:shd w:val="clear" w:color="FFFFFF" w:fill="FFFFFF"/>
      <w:spacing w:before="480" w:after="150" w:afterLines="150"/>
      <w:jc w:val="center"/>
      <w:outlineLvl w:val="0"/>
    </w:pPr>
    <w:rPr>
      <w:rFonts w:ascii="黑体" w:hAnsi="Times New Roman" w:eastAsia="黑体" w:cs="Times New Roman"/>
      <w:kern w:val="0"/>
      <w:sz w:val="32"/>
      <w:szCs w:val="20"/>
      <w:lang w:val="en-US" w:eastAsia="zh-CN" w:bidi="ar-SA"/>
    </w:rPr>
  </w:style>
  <w:style w:type="paragraph" w:customStyle="1" w:styleId="95">
    <w:name w:val="标准文件_目次、标准名称标题"/>
    <w:basedOn w:val="94"/>
    <w:qFormat/>
    <w:uiPriority w:val="0"/>
    <w:pPr>
      <w:spacing w:line="460" w:lineRule="exact"/>
      <w:ind w:left="0" w:firstLine="0"/>
    </w:pPr>
  </w:style>
  <w:style w:type="paragraph" w:customStyle="1" w:styleId="96">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7">
    <w:name w:val="标准文件_破折号列项"/>
    <w:qFormat/>
    <w:uiPriority w:val="0"/>
    <w:pPr>
      <w:adjustRightInd w:val="0"/>
      <w:snapToGrid w:val="0"/>
    </w:pPr>
    <w:rPr>
      <w:rFonts w:ascii="Times New Roman" w:hAnsi="Times New Roman" w:eastAsia="宋体" w:cs="Times New Roman"/>
      <w:kern w:val="0"/>
      <w:sz w:val="21"/>
      <w:szCs w:val="20"/>
      <w:lang w:val="en-US" w:eastAsia="zh-CN" w:bidi="ar-SA"/>
    </w:rPr>
  </w:style>
  <w:style w:type="paragraph" w:customStyle="1" w:styleId="98">
    <w:name w:val="标准文件_破折号列项（二级）"/>
    <w:basedOn w:val="97"/>
    <w:qFormat/>
    <w:uiPriority w:val="0"/>
    <w:pPr>
      <w:numPr>
        <w:ilvl w:val="0"/>
        <w:numId w:val="8"/>
      </w:numPr>
    </w:pPr>
  </w:style>
  <w:style w:type="paragraph" w:customStyle="1" w:styleId="99">
    <w:name w:val="标准文件_三级条标题"/>
    <w:basedOn w:val="71"/>
    <w:qFormat/>
    <w:uiPriority w:val="0"/>
    <w:pPr>
      <w:widowControl/>
      <w:numPr>
        <w:ilvl w:val="4"/>
      </w:numPr>
      <w:outlineLvl w:val="3"/>
    </w:pPr>
  </w:style>
  <w:style w:type="character" w:customStyle="1" w:styleId="100">
    <w:name w:val="不明显参考1"/>
    <w:qFormat/>
    <w:uiPriority w:val="31"/>
    <w:rPr>
      <w:smallCaps/>
      <w:color w:val="C0504D"/>
      <w:u w:val="single"/>
    </w:rPr>
  </w:style>
  <w:style w:type="paragraph" w:customStyle="1" w:styleId="101">
    <w:name w:val="标准文件_示例后续"/>
    <w:basedOn w:val="1"/>
    <w:qFormat/>
    <w:uiPriority w:val="0"/>
    <w:pPr>
      <w:adjustRightInd/>
      <w:spacing w:line="240" w:lineRule="auto"/>
      <w:ind w:firstLine="200" w:firstLineChars="200"/>
    </w:pPr>
    <w:rPr>
      <w:sz w:val="18"/>
      <w:szCs w:val="24"/>
    </w:rPr>
  </w:style>
  <w:style w:type="paragraph" w:customStyle="1" w:styleId="102">
    <w:name w:val="标准文件_数字编号列项"/>
    <w:qFormat/>
    <w:uiPriority w:val="0"/>
    <w:pPr>
      <w:numPr>
        <w:ilvl w:val="0"/>
        <w:numId w:val="9"/>
      </w:numPr>
      <w:jc w:val="both"/>
    </w:pPr>
    <w:rPr>
      <w:rFonts w:ascii="宋体" w:hAnsi="宋体" w:eastAsia="宋体" w:cs="Times New Roman"/>
      <w:kern w:val="0"/>
      <w:sz w:val="21"/>
      <w:szCs w:val="20"/>
      <w:lang w:val="en-US" w:eastAsia="zh-CN" w:bidi="ar-SA"/>
    </w:rPr>
  </w:style>
  <w:style w:type="paragraph" w:customStyle="1" w:styleId="103">
    <w:name w:val="标准文件_四级条标题"/>
    <w:qFormat/>
    <w:uiPriority w:val="0"/>
    <w:pPr>
      <w:widowControl w:val="0"/>
      <w:numPr>
        <w:ilvl w:val="5"/>
        <w:numId w:val="1"/>
      </w:numPr>
      <w:spacing w:before="50" w:beforeLines="50" w:after="50" w:afterLines="50"/>
      <w:jc w:val="both"/>
      <w:outlineLvl w:val="4"/>
    </w:pPr>
    <w:rPr>
      <w:rFonts w:ascii="黑体" w:hAnsi="Times New Roman" w:eastAsia="黑体" w:cs="Times New Roman"/>
      <w:kern w:val="0"/>
      <w:sz w:val="21"/>
      <w:szCs w:val="20"/>
      <w:lang w:val="en-US" w:eastAsia="zh-CN" w:bidi="ar-SA"/>
    </w:rPr>
  </w:style>
  <w:style w:type="character" w:customStyle="1" w:styleId="104">
    <w:name w:val="普通(网站) 字符"/>
    <w:link w:val="27"/>
    <w:qFormat/>
    <w:uiPriority w:val="99"/>
    <w:rPr>
      <w:rFonts w:ascii="宋体" w:hAnsi="宋体" w:eastAsia="华文中宋" w:cs="Times New Roman"/>
      <w:b/>
      <w:kern w:val="0"/>
      <w:sz w:val="24"/>
      <w:szCs w:val="24"/>
    </w:rPr>
  </w:style>
  <w:style w:type="paragraph" w:customStyle="1" w:styleId="105">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6">
    <w:name w:val="标准文件_图表脚注"/>
    <w:basedOn w:val="1"/>
    <w:qFormat/>
    <w:uiPriority w:val="0"/>
    <w:pPr>
      <w:tabs>
        <w:tab w:val="left" w:pos="539"/>
      </w:tabs>
      <w:spacing w:line="240" w:lineRule="auto"/>
      <w:jc w:val="left"/>
    </w:pPr>
    <w:rPr>
      <w:rFonts w:ascii="宋体" w:hAnsi="宋体"/>
      <w:sz w:val="18"/>
    </w:rPr>
  </w:style>
  <w:style w:type="character" w:customStyle="1" w:styleId="107">
    <w:name w:val="标准文件_图表脚注内容"/>
    <w:qFormat/>
    <w:uiPriority w:val="0"/>
    <w:rPr>
      <w:rFonts w:ascii="宋体" w:hAnsi="宋体" w:eastAsia="宋体" w:cs="Times New Roman"/>
      <w:spacing w:val="0"/>
      <w:sz w:val="18"/>
      <w:vertAlign w:val="superscript"/>
    </w:rPr>
  </w:style>
  <w:style w:type="paragraph" w:customStyle="1" w:styleId="108">
    <w:name w:val="标准文件_五级条标题"/>
    <w:qFormat/>
    <w:uiPriority w:val="0"/>
    <w:pPr>
      <w:widowControl w:val="0"/>
      <w:spacing w:before="50" w:beforeLines="50" w:after="50" w:afterLines="50"/>
      <w:jc w:val="both"/>
      <w:outlineLvl w:val="5"/>
    </w:pPr>
    <w:rPr>
      <w:rFonts w:ascii="黑体" w:hAnsi="Times New Roman" w:eastAsia="黑体" w:cs="Times New Roman"/>
      <w:kern w:val="0"/>
      <w:sz w:val="21"/>
      <w:szCs w:val="20"/>
      <w:lang w:val="en-US" w:eastAsia="zh-CN" w:bidi="ar-SA"/>
    </w:rPr>
  </w:style>
  <w:style w:type="paragraph" w:customStyle="1" w:styleId="109">
    <w:name w:val="标准文件_章标题"/>
    <w:qFormat/>
    <w:uiPriority w:val="0"/>
    <w:pPr>
      <w:numPr>
        <w:ilvl w:val="1"/>
        <w:numId w:val="1"/>
      </w:numPr>
      <w:spacing w:before="100" w:beforeLines="100" w:after="100" w:afterLines="100"/>
      <w:jc w:val="both"/>
      <w:outlineLvl w:val="0"/>
    </w:pPr>
    <w:rPr>
      <w:rFonts w:ascii="黑体" w:hAnsi="Times New Roman" w:eastAsia="黑体" w:cs="Times New Roman"/>
      <w:kern w:val="0"/>
      <w:sz w:val="21"/>
      <w:szCs w:val="20"/>
      <w:lang w:val="en-US" w:eastAsia="zh-CN" w:bidi="ar-SA"/>
    </w:rPr>
  </w:style>
  <w:style w:type="paragraph" w:customStyle="1" w:styleId="110">
    <w:name w:val="标准文件_一级条标题"/>
    <w:basedOn w:val="109"/>
    <w:qFormat/>
    <w:uiPriority w:val="0"/>
    <w:pPr>
      <w:numPr>
        <w:ilvl w:val="2"/>
      </w:numPr>
      <w:spacing w:before="50" w:beforeLines="50" w:after="50" w:afterLines="50"/>
      <w:outlineLvl w:val="1"/>
    </w:pPr>
  </w:style>
  <w:style w:type="paragraph" w:customStyle="1" w:styleId="111">
    <w:name w:val="标准文件_一致程度"/>
    <w:basedOn w:val="1"/>
    <w:qFormat/>
    <w:uiPriority w:val="0"/>
    <w:pPr>
      <w:spacing w:line="440" w:lineRule="exact"/>
      <w:jc w:val="center"/>
    </w:pPr>
    <w:rPr>
      <w:sz w:val="28"/>
    </w:rPr>
  </w:style>
  <w:style w:type="paragraph" w:customStyle="1" w:styleId="112">
    <w:name w:val="标准文件_引言标题"/>
    <w:next w:val="1"/>
    <w:qFormat/>
    <w:uiPriority w:val="0"/>
    <w:pPr>
      <w:shd w:val="clear" w:color="FFFFFF" w:fill="FFFFFF"/>
      <w:spacing w:before="540" w:after="600"/>
      <w:jc w:val="center"/>
      <w:outlineLvl w:val="0"/>
    </w:pPr>
    <w:rPr>
      <w:rFonts w:ascii="黑体" w:hAnsi="Times New Roman" w:eastAsia="黑体" w:cs="Times New Roman"/>
      <w:kern w:val="0"/>
      <w:sz w:val="32"/>
      <w:szCs w:val="20"/>
      <w:lang w:val="en-US" w:eastAsia="zh-CN" w:bidi="ar-SA"/>
    </w:rPr>
  </w:style>
  <w:style w:type="paragraph" w:customStyle="1" w:styleId="113">
    <w:name w:val="标准文件_英文图表脚注"/>
    <w:basedOn w:val="61"/>
    <w:qFormat/>
    <w:uiPriority w:val="0"/>
    <w:pPr>
      <w:widowControl/>
      <w:adjustRightInd/>
      <w:snapToGrid/>
      <w:spacing w:line="240" w:lineRule="auto"/>
      <w:ind w:left="79" w:hanging="79" w:hangingChars="80"/>
    </w:pPr>
    <w:rPr>
      <w:rFonts w:ascii="宋体" w:hAnsi="宋体"/>
    </w:rPr>
  </w:style>
  <w:style w:type="paragraph" w:customStyle="1" w:styleId="114">
    <w:name w:val="标准文件_数字编号列项（二级）"/>
    <w:qFormat/>
    <w:uiPriority w:val="0"/>
    <w:pPr>
      <w:numPr>
        <w:ilvl w:val="1"/>
        <w:numId w:val="10"/>
      </w:numPr>
      <w:jc w:val="both"/>
    </w:pPr>
    <w:rPr>
      <w:rFonts w:ascii="宋体" w:hAnsi="Times New Roman" w:eastAsia="宋体" w:cs="Times New Roman"/>
      <w:kern w:val="0"/>
      <w:sz w:val="21"/>
      <w:szCs w:val="20"/>
      <w:lang w:val="en-US" w:eastAsia="zh-CN" w:bidi="ar-SA"/>
    </w:rPr>
  </w:style>
  <w:style w:type="paragraph" w:customStyle="1" w:styleId="115">
    <w:name w:val="标准文件_英文注："/>
    <w:basedOn w:val="1"/>
    <w:qFormat/>
    <w:uiPriority w:val="0"/>
    <w:pPr>
      <w:numPr>
        <w:ilvl w:val="0"/>
        <w:numId w:val="11"/>
      </w:numPr>
      <w:tabs>
        <w:tab w:val="left" w:pos="420"/>
      </w:tabs>
      <w:autoSpaceDE w:val="0"/>
      <w:autoSpaceDN w:val="0"/>
      <w:spacing w:line="240" w:lineRule="auto"/>
    </w:pPr>
    <w:rPr>
      <w:rFonts w:ascii="宋体" w:hAnsi="宋体"/>
      <w:kern w:val="0"/>
      <w:sz w:val="18"/>
      <w:szCs w:val="20"/>
    </w:rPr>
  </w:style>
  <w:style w:type="paragraph" w:customStyle="1" w:styleId="116">
    <w:name w:val="标准文件_英文注×："/>
    <w:basedOn w:val="1"/>
    <w:qFormat/>
    <w:uiPriority w:val="0"/>
    <w:pPr>
      <w:numPr>
        <w:ilvl w:val="0"/>
        <w:numId w:val="12"/>
      </w:numPr>
      <w:tabs>
        <w:tab w:val="left" w:pos="210"/>
      </w:tabs>
      <w:autoSpaceDE w:val="0"/>
      <w:autoSpaceDN w:val="0"/>
      <w:spacing w:line="240" w:lineRule="auto"/>
    </w:pPr>
    <w:rPr>
      <w:rFonts w:ascii="宋体" w:hAnsi="宋体"/>
      <w:kern w:val="0"/>
      <w:szCs w:val="20"/>
    </w:rPr>
  </w:style>
  <w:style w:type="paragraph" w:customStyle="1" w:styleId="117">
    <w:name w:val="标准文件_正文表标题"/>
    <w:qFormat/>
    <w:uiPriority w:val="0"/>
    <w:pPr>
      <w:numPr>
        <w:ilvl w:val="0"/>
        <w:numId w:val="13"/>
      </w:numPr>
      <w:tabs>
        <w:tab w:val="left" w:pos="0"/>
      </w:tabs>
      <w:spacing w:before="50" w:beforeLines="50" w:after="50" w:afterLines="50"/>
      <w:jc w:val="center"/>
    </w:pPr>
    <w:rPr>
      <w:rFonts w:ascii="黑体" w:hAnsi="Times New Roman" w:eastAsia="黑体" w:cs="Times New Roman"/>
      <w:kern w:val="0"/>
      <w:sz w:val="21"/>
      <w:szCs w:val="20"/>
      <w:lang w:val="en-US" w:eastAsia="zh-CN" w:bidi="ar-SA"/>
    </w:rPr>
  </w:style>
  <w:style w:type="paragraph" w:customStyle="1" w:styleId="118">
    <w:name w:val="标准文件_正文公式"/>
    <w:basedOn w:val="1"/>
    <w:qFormat/>
    <w:uiPriority w:val="0"/>
    <w:pPr>
      <w:tabs>
        <w:tab w:val="center" w:pos="4678"/>
        <w:tab w:val="right" w:leader="middleDot" w:pos="9356"/>
      </w:tabs>
      <w:spacing w:line="240" w:lineRule="auto"/>
    </w:pPr>
    <w:rPr>
      <w:rFonts w:ascii="宋体" w:hAnsi="宋体"/>
    </w:rPr>
  </w:style>
  <w:style w:type="paragraph" w:customStyle="1" w:styleId="119">
    <w:name w:val="标准文件_正文图标题"/>
    <w:qFormat/>
    <w:uiPriority w:val="0"/>
    <w:pPr>
      <w:numPr>
        <w:ilvl w:val="0"/>
        <w:numId w:val="14"/>
      </w:numPr>
      <w:spacing w:before="50" w:beforeLines="50" w:after="50" w:afterLines="50"/>
      <w:jc w:val="center"/>
    </w:pPr>
    <w:rPr>
      <w:rFonts w:ascii="黑体" w:hAnsi="Times New Roman" w:eastAsia="黑体" w:cs="Times New Roman"/>
      <w:kern w:val="0"/>
      <w:sz w:val="21"/>
      <w:szCs w:val="20"/>
      <w:lang w:val="en-US" w:eastAsia="zh-CN" w:bidi="ar-SA"/>
    </w:rPr>
  </w:style>
  <w:style w:type="paragraph" w:customStyle="1" w:styleId="120">
    <w:name w:val="标准文件_正文英文表标题"/>
    <w:qFormat/>
    <w:uiPriority w:val="0"/>
    <w:pPr>
      <w:numPr>
        <w:ilvl w:val="0"/>
        <w:numId w:val="15"/>
      </w:numPr>
      <w:jc w:val="center"/>
    </w:pPr>
    <w:rPr>
      <w:rFonts w:ascii="黑体" w:hAnsi="Times New Roman" w:eastAsia="黑体" w:cs="Times New Roman"/>
      <w:kern w:val="0"/>
      <w:sz w:val="21"/>
      <w:szCs w:val="20"/>
      <w:lang w:val="en-US" w:eastAsia="zh-CN" w:bidi="ar-SA"/>
    </w:rPr>
  </w:style>
  <w:style w:type="paragraph" w:customStyle="1" w:styleId="121">
    <w:name w:val="标准文件_正文英文图标题"/>
    <w:qFormat/>
    <w:uiPriority w:val="0"/>
    <w:pPr>
      <w:numPr>
        <w:ilvl w:val="0"/>
        <w:numId w:val="16"/>
      </w:numPr>
      <w:jc w:val="center"/>
    </w:pPr>
    <w:rPr>
      <w:rFonts w:ascii="黑体" w:hAnsi="Times New Roman" w:eastAsia="黑体" w:cs="Times New Roman"/>
      <w:kern w:val="0"/>
      <w:sz w:val="21"/>
      <w:szCs w:val="20"/>
      <w:lang w:val="en-US" w:eastAsia="zh-CN" w:bidi="ar-SA"/>
    </w:rPr>
  </w:style>
  <w:style w:type="paragraph" w:customStyle="1" w:styleId="122">
    <w:name w:val="标准文件_编号列项（三级）"/>
    <w:qFormat/>
    <w:uiPriority w:val="0"/>
    <w:rPr>
      <w:rFonts w:ascii="宋体" w:hAnsi="Times New Roman" w:eastAsia="宋体" w:cs="Times New Roman"/>
      <w:kern w:val="0"/>
      <w:sz w:val="21"/>
      <w:szCs w:val="20"/>
      <w:lang w:val="en-US" w:eastAsia="zh-CN" w:bidi="ar-SA"/>
    </w:rPr>
  </w:style>
  <w:style w:type="paragraph" w:customStyle="1" w:styleId="123">
    <w:name w:val="二级无标题条"/>
    <w:basedOn w:val="1"/>
    <w:qFormat/>
    <w:uiPriority w:val="0"/>
    <w:pPr>
      <w:numPr>
        <w:ilvl w:val="3"/>
        <w:numId w:val="17"/>
      </w:numPr>
      <w:adjustRightInd/>
      <w:spacing w:line="240" w:lineRule="auto"/>
    </w:pPr>
    <w:rPr>
      <w:rFonts w:ascii="宋体" w:hAnsi="宋体"/>
      <w:szCs w:val="24"/>
    </w:rPr>
  </w:style>
  <w:style w:type="paragraph" w:customStyle="1" w:styleId="124">
    <w:name w:val="发布部门"/>
    <w:qFormat/>
    <w:uiPriority w:val="0"/>
    <w:pPr>
      <w:framePr w:w="7433" w:h="585" w:hRule="exact" w:hSpace="180" w:vSpace="180" w:wrap="around" w:vAnchor="margin" w:hAnchor="margin" w:xAlign="center" w:y="14401"/>
      <w:jc w:val="center"/>
    </w:pPr>
    <w:rPr>
      <w:rFonts w:ascii="宋体" w:hAnsi="Times New Roman" w:eastAsia="宋体" w:cs="Times New Roman"/>
      <w:b/>
      <w:w w:val="135"/>
      <w:kern w:val="0"/>
      <w:sz w:val="36"/>
      <w:szCs w:val="20"/>
      <w:lang w:val="en-US" w:eastAsia="zh-CN" w:bidi="ar-SA"/>
    </w:rPr>
  </w:style>
  <w:style w:type="paragraph" w:customStyle="1" w:styleId="125">
    <w:name w:val="发布日期"/>
    <w:qFormat/>
    <w:uiPriority w:val="0"/>
    <w:pPr>
      <w:framePr w:w="4000" w:h="473" w:hRule="exact" w:hSpace="180" w:vSpace="180" w:wrap="around" w:vAnchor="margin" w:hAnchor="margin" w:y="13511"/>
    </w:pPr>
    <w:rPr>
      <w:rFonts w:ascii="Times New Roman" w:hAnsi="Times New Roman" w:eastAsia="黑体" w:cs="Times New Roman"/>
      <w:kern w:val="0"/>
      <w:sz w:val="28"/>
      <w:szCs w:val="20"/>
      <w:lang w:val="en-US" w:eastAsia="zh-CN" w:bidi="ar-SA"/>
    </w:rPr>
  </w:style>
  <w:style w:type="paragraph" w:customStyle="1" w:styleId="126">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7">
    <w:name w:val="封面标准名称"/>
    <w:qFormat/>
    <w:uiPriority w:val="0"/>
    <w:pPr>
      <w:framePr w:w="9638" w:h="6917" w:hRule="exact" w:wrap="around" w:vAnchor="margin" w:hAnchor="margin" w:xAlign="center" w:y="5955"/>
      <w:widowControl w:val="0"/>
      <w:spacing w:line="680" w:lineRule="exact"/>
      <w:jc w:val="center"/>
      <w:textAlignment w:val="center"/>
    </w:pPr>
    <w:rPr>
      <w:rFonts w:ascii="黑体" w:hAnsi="Times New Roman" w:eastAsia="黑体" w:cs="Times New Roman"/>
      <w:kern w:val="0"/>
      <w:sz w:val="52"/>
      <w:szCs w:val="20"/>
      <w:lang w:val="en-US" w:eastAsia="zh-CN" w:bidi="ar-SA"/>
    </w:rPr>
  </w:style>
  <w:style w:type="paragraph" w:customStyle="1" w:styleId="128">
    <w:name w:val="封面标准文稿编辑信息"/>
    <w:qFormat/>
    <w:uiPriority w:val="0"/>
    <w:pPr>
      <w:spacing w:before="180" w:line="180" w:lineRule="exact"/>
      <w:jc w:val="center"/>
    </w:pPr>
    <w:rPr>
      <w:rFonts w:ascii="宋体" w:hAnsi="Times New Roman" w:eastAsia="宋体" w:cs="Times New Roman"/>
      <w:kern w:val="0"/>
      <w:sz w:val="21"/>
      <w:szCs w:val="20"/>
      <w:lang w:val="en-US" w:eastAsia="zh-CN" w:bidi="ar-SA"/>
    </w:rPr>
  </w:style>
  <w:style w:type="paragraph" w:customStyle="1" w:styleId="129">
    <w:name w:val="封面标准文稿类别"/>
    <w:qFormat/>
    <w:uiPriority w:val="0"/>
    <w:pPr>
      <w:spacing w:before="440" w:line="400" w:lineRule="exact"/>
      <w:jc w:val="center"/>
    </w:pPr>
    <w:rPr>
      <w:rFonts w:ascii="宋体" w:hAnsi="Times New Roman" w:eastAsia="宋体" w:cs="Times New Roman"/>
      <w:kern w:val="0"/>
      <w:sz w:val="24"/>
      <w:szCs w:val="20"/>
      <w:lang w:val="en-US" w:eastAsia="zh-CN" w:bidi="ar-SA"/>
    </w:rPr>
  </w:style>
  <w:style w:type="paragraph" w:customStyle="1" w:styleId="130">
    <w:name w:val="封面标准英文名称"/>
    <w:qFormat/>
    <w:uiPriority w:val="0"/>
    <w:pPr>
      <w:widowControl w:val="0"/>
      <w:spacing w:line="360" w:lineRule="exact"/>
      <w:jc w:val="center"/>
    </w:pPr>
    <w:rPr>
      <w:rFonts w:ascii="Times New Roman" w:hAnsi="Times New Roman" w:eastAsia="宋体" w:cs="Times New Roman"/>
      <w:kern w:val="0"/>
      <w:sz w:val="28"/>
      <w:szCs w:val="20"/>
      <w:lang w:val="en-US" w:eastAsia="zh-CN" w:bidi="ar-SA"/>
    </w:rPr>
  </w:style>
  <w:style w:type="paragraph" w:customStyle="1" w:styleId="131">
    <w:name w:val="封面一致性程度标识"/>
    <w:qFormat/>
    <w:uiPriority w:val="0"/>
    <w:pPr>
      <w:spacing w:before="440" w:line="440" w:lineRule="exact"/>
      <w:jc w:val="center"/>
    </w:pPr>
    <w:rPr>
      <w:rFonts w:ascii="Times New Roman" w:hAnsi="Times New Roman" w:eastAsia="宋体" w:cs="Times New Roman"/>
      <w:kern w:val="0"/>
      <w:sz w:val="28"/>
      <w:szCs w:val="20"/>
      <w:lang w:val="en-US" w:eastAsia="zh-CN" w:bidi="ar-SA"/>
    </w:rPr>
  </w:style>
  <w:style w:type="paragraph" w:customStyle="1" w:styleId="132">
    <w:name w:val="封面正文"/>
    <w:qFormat/>
    <w:uiPriority w:val="0"/>
    <w:pPr>
      <w:jc w:val="both"/>
    </w:pPr>
    <w:rPr>
      <w:rFonts w:ascii="Times New Roman" w:hAnsi="Times New Roman" w:eastAsia="宋体" w:cs="Times New Roman"/>
      <w:kern w:val="0"/>
      <w:sz w:val="20"/>
      <w:szCs w:val="20"/>
      <w:lang w:val="en-US" w:eastAsia="zh-CN" w:bidi="ar-SA"/>
    </w:rPr>
  </w:style>
  <w:style w:type="paragraph" w:customStyle="1" w:styleId="133">
    <w:name w:val="附录二级无标题条"/>
    <w:basedOn w:val="1"/>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4">
    <w:name w:val="附录三级无标题条"/>
    <w:basedOn w:val="133"/>
    <w:qFormat/>
    <w:uiPriority w:val="0"/>
    <w:pPr>
      <w:outlineLvl w:val="4"/>
    </w:pPr>
  </w:style>
  <w:style w:type="paragraph" w:customStyle="1" w:styleId="135">
    <w:name w:val="附录四级无标题条"/>
    <w:basedOn w:val="134"/>
    <w:qFormat/>
    <w:uiPriority w:val="0"/>
    <w:pPr>
      <w:outlineLvl w:val="5"/>
    </w:pPr>
  </w:style>
  <w:style w:type="paragraph" w:customStyle="1" w:styleId="136">
    <w:name w:val="附录图"/>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szCs w:val="20"/>
      <w:lang w:val="en-US" w:eastAsia="zh-CN" w:bidi="ar-SA"/>
    </w:rPr>
  </w:style>
  <w:style w:type="paragraph" w:customStyle="1" w:styleId="137">
    <w:name w:val="标准文件_一级项"/>
    <w:qFormat/>
    <w:uiPriority w:val="0"/>
    <w:rPr>
      <w:rFonts w:ascii="宋体" w:hAnsi="Times New Roman" w:eastAsia="宋体" w:cs="Times New Roman"/>
      <w:kern w:val="0"/>
      <w:sz w:val="21"/>
      <w:szCs w:val="20"/>
      <w:lang w:val="en-US" w:eastAsia="zh-CN" w:bidi="ar-SA"/>
    </w:rPr>
  </w:style>
  <w:style w:type="paragraph" w:customStyle="1" w:styleId="138">
    <w:name w:val="附录五级无标题条"/>
    <w:basedOn w:val="135"/>
    <w:qFormat/>
    <w:uiPriority w:val="0"/>
    <w:pPr>
      <w:outlineLvl w:val="6"/>
    </w:pPr>
  </w:style>
  <w:style w:type="paragraph" w:customStyle="1" w:styleId="139">
    <w:name w:val="附录性质"/>
    <w:basedOn w:val="1"/>
    <w:qFormat/>
    <w:uiPriority w:val="0"/>
    <w:pPr>
      <w:widowControl/>
      <w:adjustRightInd/>
      <w:jc w:val="center"/>
    </w:pPr>
    <w:rPr>
      <w:rFonts w:ascii="黑体" w:eastAsia="黑体"/>
    </w:rPr>
  </w:style>
  <w:style w:type="paragraph" w:customStyle="1" w:styleId="140">
    <w:name w:val="附录一级无标题条"/>
    <w:basedOn w:val="92"/>
    <w:qFormat/>
    <w:uiPriority w:val="0"/>
    <w:pPr>
      <w:autoSpaceDN w:val="0"/>
      <w:outlineLvl w:val="2"/>
    </w:pPr>
    <w:rPr>
      <w:rFonts w:ascii="宋体" w:hAnsi="宋体" w:eastAsia="宋体"/>
    </w:rPr>
  </w:style>
  <w:style w:type="character" w:customStyle="1" w:styleId="141">
    <w:name w:val="个人答复风格"/>
    <w:qFormat/>
    <w:uiPriority w:val="0"/>
    <w:rPr>
      <w:rFonts w:ascii="Arial" w:hAnsi="Arial" w:eastAsia="宋体" w:cs="Arial"/>
      <w:color w:val="auto"/>
      <w:spacing w:val="0"/>
      <w:sz w:val="20"/>
    </w:rPr>
  </w:style>
  <w:style w:type="character" w:customStyle="1" w:styleId="142">
    <w:name w:val="个人撰写风格"/>
    <w:qFormat/>
    <w:uiPriority w:val="0"/>
    <w:rPr>
      <w:rFonts w:ascii="Arial" w:hAnsi="Arial" w:eastAsia="宋体" w:cs="Arial"/>
      <w:color w:val="auto"/>
      <w:spacing w:val="0"/>
      <w:sz w:val="20"/>
    </w:rPr>
  </w:style>
  <w:style w:type="paragraph" w:customStyle="1" w:styleId="143">
    <w:name w:val="脚注后续"/>
    <w:qFormat/>
    <w:uiPriority w:val="0"/>
    <w:pPr>
      <w:ind w:left="350" w:leftChars="350"/>
      <w:jc w:val="both"/>
    </w:pPr>
    <w:rPr>
      <w:rFonts w:ascii="宋体" w:hAnsi="Times New Roman" w:eastAsia="宋体" w:cs="Times New Roman"/>
      <w:kern w:val="0"/>
      <w:sz w:val="18"/>
      <w:szCs w:val="20"/>
      <w:lang w:val="en-US" w:eastAsia="zh-CN" w:bidi="ar-SA"/>
    </w:rPr>
  </w:style>
  <w:style w:type="paragraph" w:customStyle="1" w:styleId="144">
    <w:name w:val="列项——"/>
    <w:qFormat/>
    <w:uiPriority w:val="0"/>
    <w:pPr>
      <w:widowControl w:val="0"/>
      <w:numPr>
        <w:ilvl w:val="0"/>
        <w:numId w:val="18"/>
      </w:numPr>
      <w:jc w:val="both"/>
    </w:pPr>
    <w:rPr>
      <w:rFonts w:ascii="宋体" w:hAnsi="宋体" w:eastAsia="宋体" w:cs="Times New Roman"/>
      <w:kern w:val="0"/>
      <w:sz w:val="21"/>
      <w:szCs w:val="20"/>
      <w:lang w:val="en-US" w:eastAsia="zh-CN" w:bidi="ar-SA"/>
    </w:rPr>
  </w:style>
  <w:style w:type="paragraph" w:customStyle="1" w:styleId="145">
    <w:name w:val="列项·"/>
    <w:basedOn w:val="62"/>
    <w:qFormat/>
    <w:uiPriority w:val="0"/>
    <w:pPr>
      <w:tabs>
        <w:tab w:val="left" w:pos="840"/>
      </w:tabs>
    </w:pPr>
  </w:style>
  <w:style w:type="paragraph" w:customStyle="1" w:styleId="146">
    <w:name w:val="目次、索引正文"/>
    <w:qFormat/>
    <w:uiPriority w:val="0"/>
    <w:pPr>
      <w:spacing w:line="320" w:lineRule="exact"/>
      <w:jc w:val="both"/>
    </w:pPr>
    <w:rPr>
      <w:rFonts w:ascii="宋体" w:hAnsi="Times New Roman" w:eastAsia="宋体" w:cs="Times New Roman"/>
      <w:kern w:val="0"/>
      <w:sz w:val="21"/>
      <w:szCs w:val="20"/>
      <w:lang w:val="en-US" w:eastAsia="zh-CN" w:bidi="ar-SA"/>
    </w:rPr>
  </w:style>
  <w:style w:type="paragraph" w:customStyle="1" w:styleId="147">
    <w:name w:val="目录 21"/>
    <w:basedOn w:val="1"/>
    <w:next w:val="1"/>
    <w:semiHidden/>
    <w:qFormat/>
    <w:uiPriority w:val="0"/>
    <w:pPr>
      <w:adjustRightInd/>
      <w:spacing w:line="240" w:lineRule="auto"/>
      <w:jc w:val="left"/>
    </w:pPr>
    <w:rPr>
      <w:bCs/>
      <w:iCs/>
    </w:rPr>
  </w:style>
  <w:style w:type="paragraph" w:customStyle="1" w:styleId="148">
    <w:name w:val="目录 31"/>
    <w:basedOn w:val="1"/>
    <w:next w:val="1"/>
    <w:semiHidden/>
    <w:qFormat/>
    <w:uiPriority w:val="0"/>
    <w:pPr>
      <w:spacing w:line="240" w:lineRule="auto"/>
    </w:pPr>
    <w:rPr>
      <w:rFonts w:ascii="宋体" w:hAnsi="宋体"/>
      <w:iCs/>
    </w:rPr>
  </w:style>
  <w:style w:type="paragraph" w:customStyle="1" w:styleId="149">
    <w:name w:val="目录 41"/>
    <w:basedOn w:val="1"/>
    <w:next w:val="1"/>
    <w:semiHidden/>
    <w:qFormat/>
    <w:uiPriority w:val="0"/>
    <w:pPr>
      <w:adjustRightInd/>
      <w:spacing w:line="240" w:lineRule="auto"/>
      <w:jc w:val="left"/>
    </w:pPr>
  </w:style>
  <w:style w:type="paragraph" w:customStyle="1" w:styleId="150">
    <w:name w:val="目录 51"/>
    <w:basedOn w:val="1"/>
    <w:next w:val="1"/>
    <w:semiHidden/>
    <w:qFormat/>
    <w:uiPriority w:val="0"/>
    <w:pPr>
      <w:spacing w:line="240" w:lineRule="auto"/>
    </w:pPr>
    <w:rPr>
      <w:rFonts w:ascii="宋体" w:hAnsi="宋体"/>
    </w:rPr>
  </w:style>
  <w:style w:type="paragraph" w:customStyle="1" w:styleId="151">
    <w:name w:val="目录 61"/>
    <w:basedOn w:val="1"/>
    <w:next w:val="1"/>
    <w:semiHidden/>
    <w:qFormat/>
    <w:uiPriority w:val="0"/>
    <w:pPr>
      <w:adjustRightInd/>
      <w:spacing w:line="240" w:lineRule="auto"/>
      <w:jc w:val="left"/>
    </w:pPr>
  </w:style>
  <w:style w:type="paragraph" w:customStyle="1" w:styleId="152">
    <w:name w:val="目录 71"/>
    <w:basedOn w:val="151"/>
    <w:semiHidden/>
    <w:qFormat/>
    <w:uiPriority w:val="0"/>
    <w:pPr>
      <w:ind w:left="1260"/>
    </w:pPr>
  </w:style>
  <w:style w:type="paragraph" w:customStyle="1" w:styleId="153">
    <w:name w:val="目录 81"/>
    <w:basedOn w:val="152"/>
    <w:semiHidden/>
    <w:qFormat/>
    <w:uiPriority w:val="0"/>
    <w:pPr>
      <w:ind w:left="1470"/>
    </w:pPr>
  </w:style>
  <w:style w:type="paragraph" w:customStyle="1" w:styleId="154">
    <w:name w:val="目录 91"/>
    <w:basedOn w:val="153"/>
    <w:semiHidden/>
    <w:qFormat/>
    <w:uiPriority w:val="0"/>
    <w:pPr>
      <w:ind w:left="1680"/>
    </w:pPr>
  </w:style>
  <w:style w:type="paragraph" w:customStyle="1" w:styleId="155">
    <w:name w:val="其他标准称谓"/>
    <w:qFormat/>
    <w:uiPriority w:val="0"/>
    <w:pPr>
      <w:spacing w:line="0" w:lineRule="atLeast"/>
      <w:jc w:val="distribute"/>
    </w:pPr>
    <w:rPr>
      <w:rFonts w:ascii="黑体" w:hAnsi="宋体" w:eastAsia="黑体" w:cs="Times New Roman"/>
      <w:kern w:val="0"/>
      <w:sz w:val="52"/>
      <w:szCs w:val="20"/>
      <w:lang w:val="en-US" w:eastAsia="zh-CN" w:bidi="ar-SA"/>
    </w:rPr>
  </w:style>
  <w:style w:type="paragraph" w:customStyle="1" w:styleId="156">
    <w:name w:val="其他发布部门"/>
    <w:basedOn w:val="124"/>
    <w:qFormat/>
    <w:uiPriority w:val="0"/>
    <w:pPr>
      <w:framePr/>
      <w:spacing w:line="0" w:lineRule="atLeast"/>
    </w:pPr>
    <w:rPr>
      <w:rFonts w:ascii="黑体" w:eastAsia="黑体"/>
      <w:b w:val="0"/>
    </w:rPr>
  </w:style>
  <w:style w:type="paragraph" w:customStyle="1" w:styleId="157">
    <w:name w:val="前言标题"/>
    <w:next w:val="1"/>
    <w:qFormat/>
    <w:uiPriority w:val="0"/>
    <w:pPr>
      <w:numPr>
        <w:ilvl w:val="0"/>
        <w:numId w:val="1"/>
      </w:numPr>
      <w:shd w:val="clear" w:color="FFFFFF" w:fill="FFFFFF"/>
      <w:spacing w:before="540" w:after="600"/>
      <w:jc w:val="center"/>
      <w:outlineLvl w:val="0"/>
    </w:pPr>
    <w:rPr>
      <w:rFonts w:ascii="黑体" w:hAnsi="Times New Roman" w:eastAsia="黑体" w:cs="Times New Roman"/>
      <w:kern w:val="0"/>
      <w:sz w:val="32"/>
      <w:szCs w:val="20"/>
      <w:lang w:val="en-US" w:eastAsia="zh-CN" w:bidi="ar-SA"/>
    </w:rPr>
  </w:style>
  <w:style w:type="paragraph" w:customStyle="1" w:styleId="158">
    <w:name w:val="三级无标题条"/>
    <w:basedOn w:val="1"/>
    <w:qFormat/>
    <w:uiPriority w:val="0"/>
    <w:pPr>
      <w:numPr>
        <w:ilvl w:val="4"/>
        <w:numId w:val="17"/>
      </w:numPr>
      <w:adjustRightInd/>
      <w:spacing w:line="240" w:lineRule="auto"/>
    </w:pPr>
    <w:rPr>
      <w:rFonts w:ascii="宋体" w:hAnsi="宋体"/>
      <w:szCs w:val="24"/>
    </w:rPr>
  </w:style>
  <w:style w:type="paragraph" w:customStyle="1" w:styleId="159">
    <w:name w:val="实施日期"/>
    <w:basedOn w:val="125"/>
    <w:qFormat/>
    <w:uiPriority w:val="0"/>
    <w:pPr>
      <w:framePr w:hSpace="0" w:xAlign="right"/>
      <w:jc w:val="right"/>
    </w:pPr>
  </w:style>
  <w:style w:type="paragraph" w:customStyle="1" w:styleId="160">
    <w:name w:val="四级无标题条"/>
    <w:basedOn w:val="1"/>
    <w:qFormat/>
    <w:uiPriority w:val="0"/>
    <w:pPr>
      <w:numPr>
        <w:ilvl w:val="5"/>
        <w:numId w:val="17"/>
      </w:numPr>
      <w:adjustRightInd/>
      <w:spacing w:line="240" w:lineRule="auto"/>
    </w:pPr>
    <w:rPr>
      <w:rFonts w:ascii="宋体" w:hAnsi="宋体"/>
      <w:szCs w:val="24"/>
    </w:rPr>
  </w:style>
  <w:style w:type="paragraph" w:customStyle="1" w:styleId="161">
    <w:name w:val="文献分类号"/>
    <w:qFormat/>
    <w:uiPriority w:val="0"/>
    <w:pPr>
      <w:framePr w:hSpace="180" w:vSpace="180" w:wrap="around" w:vAnchor="margin" w:hAnchor="margin" w:y="1"/>
      <w:widowControl w:val="0"/>
      <w:textAlignment w:val="center"/>
    </w:pPr>
    <w:rPr>
      <w:rFonts w:ascii="Times New Roman" w:hAnsi="Times New Roman" w:eastAsia="黑体" w:cs="Times New Roman"/>
      <w:kern w:val="0"/>
      <w:sz w:val="21"/>
      <w:szCs w:val="20"/>
      <w:lang w:val="en-US" w:eastAsia="zh-CN" w:bidi="ar-SA"/>
    </w:rPr>
  </w:style>
  <w:style w:type="paragraph" w:customStyle="1" w:styleId="162">
    <w:name w:val="无标题条"/>
    <w:qFormat/>
    <w:uiPriority w:val="0"/>
    <w:pPr>
      <w:jc w:val="both"/>
    </w:pPr>
    <w:rPr>
      <w:rFonts w:ascii="宋体" w:hAnsi="宋体" w:eastAsia="宋体" w:cs="Times New Roman"/>
      <w:kern w:val="0"/>
      <w:sz w:val="21"/>
      <w:szCs w:val="20"/>
      <w:lang w:val="en-US" w:eastAsia="zh-CN" w:bidi="ar-SA"/>
    </w:rPr>
  </w:style>
  <w:style w:type="paragraph" w:customStyle="1" w:styleId="163">
    <w:name w:val="五级无标题条"/>
    <w:basedOn w:val="1"/>
    <w:qFormat/>
    <w:uiPriority w:val="0"/>
    <w:pPr>
      <w:numPr>
        <w:ilvl w:val="6"/>
        <w:numId w:val="17"/>
      </w:numPr>
      <w:adjustRightInd/>
    </w:pPr>
    <w:rPr>
      <w:szCs w:val="24"/>
    </w:rPr>
  </w:style>
  <w:style w:type="paragraph" w:customStyle="1" w:styleId="164">
    <w:name w:val="一级无标题条"/>
    <w:basedOn w:val="1"/>
    <w:qFormat/>
    <w:uiPriority w:val="0"/>
    <w:pPr>
      <w:numPr>
        <w:ilvl w:val="2"/>
        <w:numId w:val="17"/>
      </w:numPr>
      <w:adjustRightInd/>
      <w:spacing w:before="10" w:after="10" w:line="240" w:lineRule="auto"/>
    </w:pPr>
    <w:rPr>
      <w:rFonts w:ascii="宋体" w:hAnsi="宋体"/>
      <w:szCs w:val="24"/>
    </w:rPr>
  </w:style>
  <w:style w:type="paragraph" w:customStyle="1" w:styleId="165">
    <w:name w:val="注:后续"/>
    <w:qFormat/>
    <w:uiPriority w:val="0"/>
    <w:pPr>
      <w:spacing w:line="300" w:lineRule="exact"/>
      <w:ind w:left="600" w:leftChars="400" w:hanging="200" w:hangingChars="200"/>
      <w:jc w:val="both"/>
    </w:pPr>
    <w:rPr>
      <w:rFonts w:ascii="宋体" w:hAnsi="Times New Roman" w:eastAsia="宋体" w:cs="Times New Roman"/>
      <w:kern w:val="0"/>
      <w:sz w:val="18"/>
      <w:szCs w:val="20"/>
      <w:lang w:val="en-US" w:eastAsia="zh-CN" w:bidi="ar-SA"/>
    </w:rPr>
  </w:style>
  <w:style w:type="paragraph" w:customStyle="1" w:styleId="166">
    <w:name w:val="注×:后续"/>
    <w:basedOn w:val="165"/>
    <w:qFormat/>
    <w:uiPriority w:val="0"/>
    <w:pPr>
      <w:ind w:left="1406" w:leftChars="0" w:hanging="499" w:firstLineChars="0"/>
    </w:pPr>
  </w:style>
  <w:style w:type="paragraph" w:customStyle="1" w:styleId="167">
    <w:name w:val="标准文件_一级无标题"/>
    <w:basedOn w:val="110"/>
    <w:qFormat/>
    <w:uiPriority w:val="0"/>
    <w:pPr>
      <w:spacing w:before="0" w:beforeLines="0" w:after="0" w:afterLines="0"/>
      <w:outlineLvl w:val="9"/>
    </w:pPr>
    <w:rPr>
      <w:rFonts w:ascii="宋体" w:eastAsia="宋体"/>
    </w:rPr>
  </w:style>
  <w:style w:type="paragraph" w:customStyle="1" w:styleId="168">
    <w:name w:val="标准文件_五级无标题"/>
    <w:basedOn w:val="108"/>
    <w:qFormat/>
    <w:uiPriority w:val="0"/>
    <w:pPr>
      <w:spacing w:before="0" w:beforeLines="0" w:after="0" w:afterLines="0"/>
      <w:outlineLvl w:val="9"/>
    </w:pPr>
    <w:rPr>
      <w:rFonts w:ascii="宋体" w:eastAsia="宋体"/>
    </w:rPr>
  </w:style>
  <w:style w:type="paragraph" w:customStyle="1" w:styleId="169">
    <w:name w:val="标准文件_三级无标题"/>
    <w:basedOn w:val="99"/>
    <w:qFormat/>
    <w:uiPriority w:val="0"/>
    <w:pPr>
      <w:spacing w:before="0" w:beforeLines="0" w:after="0" w:afterLines="0"/>
      <w:outlineLvl w:val="9"/>
    </w:pPr>
    <w:rPr>
      <w:rFonts w:ascii="宋体" w:eastAsia="宋体"/>
    </w:rPr>
  </w:style>
  <w:style w:type="paragraph" w:customStyle="1" w:styleId="170">
    <w:name w:val="标准文件_二级无标题"/>
    <w:basedOn w:val="71"/>
    <w:qFormat/>
    <w:uiPriority w:val="0"/>
    <w:pPr>
      <w:spacing w:before="0" w:beforeLines="0" w:after="0" w:afterLines="0"/>
      <w:outlineLvl w:val="9"/>
    </w:pPr>
    <w:rPr>
      <w:rFonts w:ascii="宋体" w:eastAsia="宋体"/>
    </w:rPr>
  </w:style>
  <w:style w:type="paragraph" w:customStyle="1" w:styleId="171">
    <w:name w:val="标准_四级无标题"/>
    <w:basedOn w:val="103"/>
    <w:qFormat/>
    <w:uiPriority w:val="0"/>
    <w:rPr>
      <w:rFonts w:eastAsia="宋体"/>
    </w:rPr>
  </w:style>
  <w:style w:type="paragraph" w:customStyle="1" w:styleId="172">
    <w:name w:val="标准文件_四级无标题"/>
    <w:basedOn w:val="103"/>
    <w:qFormat/>
    <w:uiPriority w:val="0"/>
    <w:pPr>
      <w:spacing w:before="0" w:beforeLines="0" w:after="0" w:afterLines="0"/>
      <w:outlineLvl w:val="9"/>
    </w:pPr>
    <w:rPr>
      <w:rFonts w:ascii="宋体" w:hAnsi="黑体" w:eastAsia="宋体"/>
      <w:szCs w:val="52"/>
    </w:rPr>
  </w:style>
  <w:style w:type="paragraph" w:customStyle="1" w:styleId="173">
    <w:name w:val="标准文件_大写罗马数字编号列项"/>
    <w:basedOn w:val="62"/>
    <w:qFormat/>
    <w:uiPriority w:val="0"/>
    <w:pPr>
      <w:numPr>
        <w:ilvl w:val="0"/>
        <w:numId w:val="19"/>
      </w:numPr>
      <w:ind w:firstLine="0" w:firstLineChars="0"/>
    </w:pPr>
    <w:rPr>
      <w:rFonts w:ascii="Times New Roman" w:cs="Arial"/>
      <w:szCs w:val="28"/>
    </w:rPr>
  </w:style>
  <w:style w:type="paragraph" w:customStyle="1" w:styleId="174">
    <w:name w:val="标准文件_小写罗马数字编号列项"/>
    <w:basedOn w:val="62"/>
    <w:qFormat/>
    <w:uiPriority w:val="0"/>
    <w:pPr>
      <w:numPr>
        <w:ilvl w:val="0"/>
        <w:numId w:val="20"/>
      </w:numPr>
      <w:ind w:firstLine="0" w:firstLineChars="0"/>
    </w:pPr>
    <w:rPr>
      <w:rFonts w:cs="Arial"/>
      <w:szCs w:val="28"/>
    </w:rPr>
  </w:style>
  <w:style w:type="paragraph" w:customStyle="1" w:styleId="175">
    <w:name w:val="标准文件_附录标题"/>
    <w:basedOn w:val="82"/>
    <w:qFormat/>
    <w:uiPriority w:val="0"/>
    <w:pPr>
      <w:numPr>
        <w:numId w:val="0"/>
      </w:numPr>
      <w:spacing w:after="280"/>
      <w:outlineLvl w:val="9"/>
    </w:pPr>
  </w:style>
  <w:style w:type="paragraph" w:customStyle="1" w:styleId="176">
    <w:name w:val="标准文件_二级项"/>
    <w:qFormat/>
    <w:uiPriority w:val="0"/>
    <w:rPr>
      <w:rFonts w:ascii="宋体" w:hAnsi="Times New Roman" w:eastAsia="宋体" w:cs="Times New Roman"/>
      <w:kern w:val="0"/>
      <w:sz w:val="21"/>
      <w:szCs w:val="20"/>
      <w:lang w:val="en-US" w:eastAsia="zh-CN" w:bidi="ar-SA"/>
    </w:rPr>
  </w:style>
  <w:style w:type="paragraph" w:customStyle="1" w:styleId="177">
    <w:name w:val="标准文件_三级项"/>
    <w:basedOn w:val="1"/>
    <w:qFormat/>
    <w:uiPriority w:val="0"/>
    <w:pPr>
      <w:numPr>
        <w:ilvl w:val="2"/>
        <w:numId w:val="21"/>
      </w:numPr>
      <w:spacing w:line="300" w:lineRule="auto"/>
    </w:pPr>
    <w:rPr>
      <w:rFonts w:ascii="Times New Roman" w:hAnsi="Times New Roman"/>
    </w:rPr>
  </w:style>
  <w:style w:type="paragraph" w:customStyle="1" w:styleId="178">
    <w:name w:val="图表脚注说明"/>
    <w:basedOn w:val="1"/>
    <w:qFormat/>
    <w:uiPriority w:val="0"/>
    <w:pPr>
      <w:numPr>
        <w:ilvl w:val="0"/>
        <w:numId w:val="22"/>
      </w:numPr>
      <w:adjustRightInd/>
      <w:spacing w:line="240" w:lineRule="auto"/>
    </w:pPr>
    <w:rPr>
      <w:rFonts w:ascii="宋体" w:hAnsi="Times New Roman"/>
      <w:sz w:val="18"/>
      <w:szCs w:val="18"/>
    </w:rPr>
  </w:style>
  <w:style w:type="paragraph" w:customStyle="1" w:styleId="179">
    <w:name w:val="标准文件_字母编号列项（一级）"/>
    <w:qFormat/>
    <w:uiPriority w:val="0"/>
    <w:pPr>
      <w:numPr>
        <w:ilvl w:val="0"/>
        <w:numId w:val="10"/>
      </w:numPr>
      <w:jc w:val="both"/>
    </w:pPr>
    <w:rPr>
      <w:rFonts w:ascii="宋体" w:hAnsi="Times New Roman" w:eastAsia="宋体" w:cs="Times New Roman"/>
      <w:kern w:val="0"/>
      <w:sz w:val="21"/>
      <w:szCs w:val="20"/>
      <w:lang w:val="en-US" w:eastAsia="zh-CN" w:bidi="ar-SA"/>
    </w:rPr>
  </w:style>
  <w:style w:type="paragraph" w:customStyle="1" w:styleId="180">
    <w:name w:val="标准文件_索引字母"/>
    <w:qFormat/>
    <w:uiPriority w:val="0"/>
    <w:pPr>
      <w:jc w:val="center"/>
    </w:pPr>
    <w:rPr>
      <w:rFonts w:ascii="宋体" w:hAnsi="宋体" w:eastAsia="Times New Roman" w:cs="Times New Roman"/>
      <w:b/>
      <w:kern w:val="2"/>
      <w:sz w:val="21"/>
      <w:szCs w:val="20"/>
      <w:lang w:val="en-US" w:eastAsia="zh-CN" w:bidi="ar-SA"/>
    </w:rPr>
  </w:style>
  <w:style w:type="paragraph" w:customStyle="1" w:styleId="181">
    <w:name w:val="标准文件_附录前"/>
    <w:qFormat/>
    <w:uiPriority w:val="0"/>
    <w:pPr>
      <w:spacing w:line="20" w:lineRule="atLeast"/>
      <w:ind w:firstLine="200"/>
    </w:pPr>
    <w:rPr>
      <w:rFonts w:ascii="宋体" w:hAnsi="宋体" w:eastAsia="宋体" w:cs="Times New Roman"/>
      <w:kern w:val="2"/>
      <w:sz w:val="10"/>
      <w:szCs w:val="20"/>
      <w:lang w:val="en-US" w:eastAsia="zh-CN" w:bidi="ar-SA"/>
    </w:rPr>
  </w:style>
  <w:style w:type="paragraph" w:customStyle="1" w:styleId="182">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3">
    <w:name w:val="标准文件_表格"/>
    <w:basedOn w:val="62"/>
    <w:qFormat/>
    <w:uiPriority w:val="0"/>
    <w:pPr>
      <w:ind w:firstLine="0" w:firstLineChars="0"/>
      <w:jc w:val="center"/>
    </w:pPr>
    <w:rPr>
      <w:sz w:val="18"/>
    </w:rPr>
  </w:style>
  <w:style w:type="paragraph" w:customStyle="1" w:styleId="184">
    <w:name w:val="标准文件_注："/>
    <w:qFormat/>
    <w:uiPriority w:val="0"/>
    <w:pPr>
      <w:widowControl w:val="0"/>
      <w:numPr>
        <w:ilvl w:val="0"/>
        <w:numId w:val="23"/>
      </w:numPr>
      <w:autoSpaceDE w:val="0"/>
      <w:autoSpaceDN w:val="0"/>
      <w:jc w:val="both"/>
    </w:pPr>
    <w:rPr>
      <w:rFonts w:ascii="宋体" w:hAnsi="Times New Roman" w:eastAsia="宋体" w:cs="Times New Roman"/>
      <w:kern w:val="0"/>
      <w:sz w:val="18"/>
      <w:szCs w:val="18"/>
      <w:lang w:val="en-US" w:eastAsia="zh-CN" w:bidi="ar-SA"/>
    </w:rPr>
  </w:style>
  <w:style w:type="paragraph" w:customStyle="1" w:styleId="185">
    <w:name w:val="标准文件_注×："/>
    <w:qFormat/>
    <w:uiPriority w:val="0"/>
    <w:pPr>
      <w:widowControl w:val="0"/>
      <w:numPr>
        <w:ilvl w:val="0"/>
        <w:numId w:val="24"/>
      </w:numPr>
      <w:autoSpaceDE w:val="0"/>
      <w:autoSpaceDN w:val="0"/>
      <w:jc w:val="both"/>
    </w:pPr>
    <w:rPr>
      <w:rFonts w:ascii="宋体" w:hAnsi="Times New Roman" w:eastAsia="宋体" w:cs="Times New Roman"/>
      <w:kern w:val="0"/>
      <w:sz w:val="18"/>
      <w:szCs w:val="18"/>
      <w:lang w:val="en-US" w:eastAsia="zh-CN" w:bidi="ar-SA"/>
    </w:rPr>
  </w:style>
  <w:style w:type="paragraph" w:customStyle="1" w:styleId="186">
    <w:name w:val="标准文件_示例："/>
    <w:qFormat/>
    <w:uiPriority w:val="0"/>
    <w:pPr>
      <w:widowControl w:val="0"/>
      <w:numPr>
        <w:ilvl w:val="0"/>
        <w:numId w:val="25"/>
      </w:numPr>
      <w:jc w:val="both"/>
    </w:pPr>
    <w:rPr>
      <w:rFonts w:ascii="宋体" w:hAnsi="Times New Roman" w:eastAsia="宋体" w:cs="Times New Roman"/>
      <w:kern w:val="0"/>
      <w:sz w:val="18"/>
      <w:szCs w:val="18"/>
      <w:lang w:val="en-US" w:eastAsia="zh-CN" w:bidi="ar-SA"/>
    </w:rPr>
  </w:style>
  <w:style w:type="paragraph" w:customStyle="1" w:styleId="187">
    <w:name w:val="标准文件_示例内容"/>
    <w:basedOn w:val="62"/>
    <w:qFormat/>
    <w:uiPriority w:val="0"/>
    <w:pPr>
      <w:ind w:firstLine="420"/>
    </w:pPr>
    <w:rPr>
      <w:sz w:val="18"/>
    </w:rPr>
  </w:style>
  <w:style w:type="paragraph" w:customStyle="1" w:styleId="188">
    <w:name w:val="标准文件_示例×："/>
    <w:basedOn w:val="1"/>
    <w:qFormat/>
    <w:uiPriority w:val="0"/>
    <w:pPr>
      <w:widowControl/>
      <w:numPr>
        <w:ilvl w:val="0"/>
        <w:numId w:val="26"/>
      </w:numPr>
      <w:adjustRightInd/>
      <w:spacing w:line="240" w:lineRule="auto"/>
    </w:pPr>
    <w:rPr>
      <w:rFonts w:ascii="宋体" w:hAnsi="Times New Roman"/>
      <w:kern w:val="0"/>
      <w:sz w:val="18"/>
      <w:szCs w:val="18"/>
    </w:rPr>
  </w:style>
  <w:style w:type="character" w:customStyle="1" w:styleId="189">
    <w:name w:val="标准文件_段 Char"/>
    <w:qFormat/>
    <w:uiPriority w:val="0"/>
    <w:rPr>
      <w:rFonts w:ascii="宋体" w:hAnsi="Times New Roman"/>
      <w:sz w:val="21"/>
    </w:rPr>
  </w:style>
  <w:style w:type="paragraph" w:customStyle="1" w:styleId="190">
    <w:name w:val="标准文件_表格续"/>
    <w:basedOn w:val="62"/>
    <w:qFormat/>
    <w:uiPriority w:val="0"/>
    <w:pPr>
      <w:jc w:val="center"/>
    </w:pPr>
    <w:rPr>
      <w:rFonts w:ascii="黑体" w:hAnsi="黑体" w:eastAsia="黑体"/>
    </w:rPr>
  </w:style>
  <w:style w:type="character" w:customStyle="1" w:styleId="191">
    <w:name w:val="Placeholder Text"/>
    <w:basedOn w:val="29"/>
    <w:semiHidden/>
    <w:qFormat/>
    <w:uiPriority w:val="99"/>
    <w:rPr>
      <w:color w:val="808080"/>
    </w:rPr>
  </w:style>
  <w:style w:type="paragraph" w:customStyle="1" w:styleId="192">
    <w:name w:val="标准文件_二级项2"/>
    <w:basedOn w:val="62"/>
    <w:qFormat/>
    <w:uiPriority w:val="0"/>
    <w:pPr>
      <w:numPr>
        <w:ilvl w:val="1"/>
        <w:numId w:val="21"/>
      </w:numPr>
      <w:ind w:firstLine="0" w:firstLineChars="0"/>
    </w:pPr>
  </w:style>
  <w:style w:type="paragraph" w:customStyle="1" w:styleId="193">
    <w:name w:val="标准文件_三级项2"/>
    <w:basedOn w:val="62"/>
    <w:qFormat/>
    <w:uiPriority w:val="0"/>
    <w:pPr>
      <w:numPr>
        <w:ilvl w:val="0"/>
        <w:numId w:val="27"/>
      </w:numPr>
      <w:spacing w:line="300" w:lineRule="exact"/>
      <w:ind w:firstLineChars="0"/>
    </w:pPr>
    <w:rPr>
      <w:rFonts w:ascii="Times New Roman"/>
    </w:rPr>
  </w:style>
  <w:style w:type="paragraph" w:customStyle="1" w:styleId="194">
    <w:name w:val="标准文件_一级项2"/>
    <w:basedOn w:val="62"/>
    <w:qFormat/>
    <w:uiPriority w:val="0"/>
    <w:pPr>
      <w:numPr>
        <w:ilvl w:val="0"/>
        <w:numId w:val="28"/>
      </w:numPr>
      <w:spacing w:line="300" w:lineRule="exact"/>
      <w:ind w:firstLineChars="0"/>
    </w:pPr>
    <w:rPr>
      <w:rFonts w:ascii="Times New Roman"/>
    </w:rPr>
  </w:style>
  <w:style w:type="paragraph" w:customStyle="1" w:styleId="195">
    <w:name w:val="标准文件_提示"/>
    <w:basedOn w:val="62"/>
    <w:qFormat/>
    <w:uiPriority w:val="0"/>
    <w:pPr>
      <w:ind w:firstLine="420"/>
    </w:pPr>
    <w:rPr>
      <w:rFonts w:ascii="黑体" w:eastAsia="黑体"/>
    </w:rPr>
  </w:style>
  <w:style w:type="character" w:customStyle="1" w:styleId="196">
    <w:name w:val="标准文件_来源"/>
    <w:basedOn w:val="29"/>
    <w:qFormat/>
    <w:uiPriority w:val="1"/>
    <w:rPr>
      <w:rFonts w:eastAsia="宋体"/>
      <w:sz w:val="21"/>
    </w:rPr>
  </w:style>
  <w:style w:type="paragraph" w:customStyle="1" w:styleId="197">
    <w:name w:val="标准文件_图表说明"/>
    <w:qFormat/>
    <w:uiPriority w:val="0"/>
    <w:pPr>
      <w:spacing w:line="276" w:lineRule="auto"/>
      <w:ind w:firstLine="420"/>
    </w:pPr>
    <w:rPr>
      <w:rFonts w:ascii="宋体" w:hAnsi="宋体" w:eastAsia="宋体" w:cs="Times New Roman"/>
      <w:kern w:val="2"/>
      <w:sz w:val="18"/>
      <w:szCs w:val="20"/>
      <w:lang w:val="en-US" w:eastAsia="zh-CN" w:bidi="ar-SA"/>
    </w:rPr>
  </w:style>
  <w:style w:type="paragraph" w:customStyle="1" w:styleId="198">
    <w:name w:val="其他发布日期"/>
    <w:basedOn w:val="125"/>
    <w:qFormat/>
    <w:uiPriority w:val="0"/>
    <w:pPr>
      <w:framePr w:w="3997" w:h="471" w:hRule="exact" w:hSpace="0" w:vSpace="181" w:vAnchor="page" w:hAnchor="page" w:x="1419" w:y="14097"/>
    </w:pPr>
  </w:style>
  <w:style w:type="paragraph" w:customStyle="1" w:styleId="199">
    <w:name w:val="其他实施日期"/>
    <w:basedOn w:val="159"/>
    <w:qFormat/>
    <w:uiPriority w:val="0"/>
    <w:pPr>
      <w:framePr w:w="3997" w:h="471" w:hRule="exact" w:vSpace="181" w:vAnchor="page" w:hAnchor="page" w:x="7089" w:y="14097"/>
    </w:pPr>
  </w:style>
  <w:style w:type="paragraph" w:customStyle="1" w:styleId="200">
    <w:name w:val="标准文件_文件编号"/>
    <w:basedOn w:val="62"/>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201">
    <w:name w:val="标准文件_替换文件编号"/>
    <w:basedOn w:val="200"/>
    <w:qFormat/>
    <w:uiPriority w:val="0"/>
    <w:pPr>
      <w:spacing w:before="57"/>
    </w:pPr>
    <w:rPr>
      <w:sz w:val="21"/>
    </w:rPr>
  </w:style>
  <w:style w:type="paragraph" w:customStyle="1" w:styleId="202">
    <w:name w:val="标准文件_文件名称"/>
    <w:basedOn w:val="62"/>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3">
    <w:name w:val="标准文件_附录图标号"/>
    <w:basedOn w:val="62"/>
    <w:qFormat/>
    <w:uiPriority w:val="0"/>
    <w:pPr>
      <w:numPr>
        <w:ilvl w:val="0"/>
        <w:numId w:val="5"/>
      </w:numPr>
      <w:spacing w:line="14" w:lineRule="exact"/>
      <w:ind w:firstLine="0" w:firstLineChars="0"/>
      <w:jc w:val="center"/>
    </w:pPr>
    <w:rPr>
      <w:rFonts w:ascii="黑体" w:hAnsi="黑体" w:eastAsia="黑体"/>
      <w:vanish/>
      <w:sz w:val="2"/>
      <w:szCs w:val="21"/>
    </w:rPr>
  </w:style>
  <w:style w:type="paragraph" w:customStyle="1" w:styleId="204">
    <w:name w:val="标准文件_附录表标号"/>
    <w:basedOn w:val="62"/>
    <w:qFormat/>
    <w:uiPriority w:val="0"/>
    <w:pPr>
      <w:numPr>
        <w:ilvl w:val="0"/>
        <w:numId w:val="4"/>
      </w:numPr>
      <w:spacing w:line="14" w:lineRule="exact"/>
      <w:ind w:firstLine="0" w:firstLineChars="0"/>
      <w:jc w:val="center"/>
    </w:pPr>
    <w:rPr>
      <w:rFonts w:eastAsia="黑体"/>
      <w:vanish/>
      <w:sz w:val="2"/>
    </w:rPr>
  </w:style>
  <w:style w:type="paragraph" w:customStyle="1" w:styleId="205">
    <w:name w:val="标准文件_引言一级条标题"/>
    <w:basedOn w:val="62"/>
    <w:qFormat/>
    <w:uiPriority w:val="0"/>
    <w:pPr>
      <w:numPr>
        <w:ilvl w:val="1"/>
        <w:numId w:val="7"/>
      </w:numPr>
      <w:spacing w:before="50" w:beforeLines="50" w:after="50" w:afterLines="50"/>
      <w:ind w:firstLineChars="0"/>
    </w:pPr>
    <w:rPr>
      <w:rFonts w:ascii="黑体" w:eastAsia="黑体"/>
    </w:rPr>
  </w:style>
  <w:style w:type="paragraph" w:customStyle="1" w:styleId="206">
    <w:name w:val="标准文件_引言二级条标题"/>
    <w:basedOn w:val="62"/>
    <w:qFormat/>
    <w:uiPriority w:val="0"/>
    <w:pPr>
      <w:numPr>
        <w:ilvl w:val="2"/>
        <w:numId w:val="7"/>
      </w:numPr>
      <w:spacing w:before="50" w:beforeLines="50" w:after="50" w:afterLines="50"/>
      <w:ind w:firstLineChars="0"/>
    </w:pPr>
    <w:rPr>
      <w:rFonts w:ascii="黑体" w:eastAsia="黑体"/>
    </w:rPr>
  </w:style>
  <w:style w:type="paragraph" w:customStyle="1" w:styleId="207">
    <w:name w:val="标准文件_引言三级条标题"/>
    <w:basedOn w:val="62"/>
    <w:qFormat/>
    <w:uiPriority w:val="0"/>
    <w:pPr>
      <w:numPr>
        <w:ilvl w:val="3"/>
        <w:numId w:val="7"/>
      </w:numPr>
      <w:spacing w:before="50" w:beforeLines="50" w:after="50" w:afterLines="50"/>
      <w:ind w:firstLineChars="0"/>
    </w:pPr>
    <w:rPr>
      <w:rFonts w:ascii="黑体" w:eastAsia="黑体"/>
    </w:rPr>
  </w:style>
  <w:style w:type="paragraph" w:customStyle="1" w:styleId="208">
    <w:name w:val="标准文件_引言四级条标题"/>
    <w:basedOn w:val="62"/>
    <w:qFormat/>
    <w:uiPriority w:val="0"/>
    <w:pPr>
      <w:numPr>
        <w:ilvl w:val="4"/>
        <w:numId w:val="7"/>
      </w:numPr>
      <w:spacing w:before="50" w:beforeLines="50" w:after="50" w:afterLines="50"/>
      <w:ind w:firstLineChars="0"/>
    </w:pPr>
    <w:rPr>
      <w:rFonts w:ascii="黑体" w:eastAsia="黑体"/>
    </w:rPr>
  </w:style>
  <w:style w:type="paragraph" w:customStyle="1" w:styleId="209">
    <w:name w:val="标准文件_引言五级条标题"/>
    <w:basedOn w:val="62"/>
    <w:qFormat/>
    <w:uiPriority w:val="0"/>
    <w:pPr>
      <w:numPr>
        <w:ilvl w:val="5"/>
        <w:numId w:val="7"/>
      </w:numPr>
      <w:spacing w:before="50" w:beforeLines="50" w:after="50" w:afterLines="50"/>
      <w:ind w:firstLineChars="0"/>
    </w:pPr>
    <w:rPr>
      <w:rFonts w:ascii="黑体" w:eastAsia="黑体"/>
    </w:rPr>
  </w:style>
  <w:style w:type="paragraph" w:customStyle="1" w:styleId="210">
    <w:name w:val="标准文件_注后"/>
    <w:basedOn w:val="62"/>
    <w:qFormat/>
    <w:uiPriority w:val="0"/>
    <w:pPr>
      <w:ind w:left="811" w:firstLine="0" w:firstLineChars="0"/>
    </w:pPr>
    <w:rPr>
      <w:sz w:val="18"/>
    </w:rPr>
  </w:style>
  <w:style w:type="paragraph" w:customStyle="1" w:styleId="211">
    <w:name w:val="标准文件_注X后"/>
    <w:basedOn w:val="62"/>
    <w:qFormat/>
    <w:uiPriority w:val="0"/>
    <w:pPr>
      <w:ind w:left="811" w:firstLine="0" w:firstLineChars="0"/>
    </w:pPr>
    <w:rPr>
      <w:sz w:val="18"/>
    </w:rPr>
  </w:style>
  <w:style w:type="paragraph" w:customStyle="1" w:styleId="212">
    <w:name w:val="标准文件_示例后"/>
    <w:basedOn w:val="62"/>
    <w:qFormat/>
    <w:uiPriority w:val="0"/>
    <w:pPr>
      <w:ind w:left="964" w:firstLine="0" w:firstLineChars="0"/>
    </w:pPr>
    <w:rPr>
      <w:sz w:val="18"/>
    </w:rPr>
  </w:style>
  <w:style w:type="paragraph" w:customStyle="1" w:styleId="213">
    <w:name w:val="标准文件_示例X后"/>
    <w:basedOn w:val="62"/>
    <w:qFormat/>
    <w:uiPriority w:val="0"/>
    <w:pPr>
      <w:ind w:left="1049" w:firstLine="0" w:firstLineChars="0"/>
    </w:pPr>
    <w:rPr>
      <w:sz w:val="18"/>
    </w:rPr>
  </w:style>
  <w:style w:type="character" w:customStyle="1" w:styleId="214">
    <w:name w:val="标准文件_示例X后 字符"/>
    <w:basedOn w:val="189"/>
    <w:qFormat/>
    <w:uiPriority w:val="0"/>
    <w:rPr>
      <w:rFonts w:ascii="宋体" w:hAnsi="Times New Roman"/>
      <w:sz w:val="18"/>
    </w:rPr>
  </w:style>
  <w:style w:type="paragraph" w:customStyle="1" w:styleId="215">
    <w:name w:val="标准文件_索引项"/>
    <w:basedOn w:val="62"/>
    <w:qFormat/>
    <w:uiPriority w:val="0"/>
    <w:pPr>
      <w:tabs>
        <w:tab w:val="right" w:leader="dot" w:pos="9356"/>
      </w:tabs>
      <w:ind w:left="210" w:hanging="210" w:firstLineChars="0"/>
      <w:jc w:val="left"/>
    </w:pPr>
  </w:style>
  <w:style w:type="paragraph" w:customStyle="1" w:styleId="216">
    <w:name w:val="标准文件_附录一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二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三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附录四级无标题"/>
    <w:basedOn w:val="88"/>
    <w:qFormat/>
    <w:uiPriority w:val="0"/>
    <w:pPr>
      <w:spacing w:before="0" w:beforeLines="0" w:after="0" w:afterLines="0" w:line="276" w:lineRule="auto"/>
      <w:outlineLvl w:val="9"/>
    </w:pPr>
    <w:rPr>
      <w:rFonts w:ascii="宋体" w:eastAsia="宋体"/>
    </w:rPr>
  </w:style>
  <w:style w:type="paragraph" w:customStyle="1" w:styleId="220">
    <w:name w:val="标准文件_附录五级无标题"/>
    <w:basedOn w:val="90"/>
    <w:qFormat/>
    <w:uiPriority w:val="0"/>
    <w:pPr>
      <w:spacing w:before="0" w:beforeLines="0" w:after="0" w:afterLines="0" w:line="276" w:lineRule="auto"/>
      <w:outlineLvl w:val="9"/>
    </w:pPr>
    <w:rPr>
      <w:rFonts w:ascii="宋体" w:eastAsia="宋体"/>
    </w:rPr>
  </w:style>
  <w:style w:type="paragraph" w:customStyle="1" w:styleId="221">
    <w:name w:val="标准文件_引言一级无标题"/>
    <w:basedOn w:val="205"/>
    <w:qFormat/>
    <w:uiPriority w:val="0"/>
    <w:pPr>
      <w:spacing w:before="0" w:beforeLines="0" w:after="0" w:afterLines="0" w:line="276" w:lineRule="auto"/>
    </w:pPr>
    <w:rPr>
      <w:rFonts w:ascii="宋体" w:eastAsia="宋体"/>
    </w:rPr>
  </w:style>
  <w:style w:type="paragraph" w:customStyle="1" w:styleId="222">
    <w:name w:val="标准文件_引言二级无标题"/>
    <w:basedOn w:val="206"/>
    <w:qFormat/>
    <w:uiPriority w:val="0"/>
    <w:pPr>
      <w:spacing w:before="0" w:beforeLines="0" w:after="0" w:afterLines="0" w:line="276" w:lineRule="auto"/>
    </w:pPr>
    <w:rPr>
      <w:rFonts w:ascii="宋体" w:eastAsia="宋体"/>
    </w:rPr>
  </w:style>
  <w:style w:type="paragraph" w:customStyle="1" w:styleId="223">
    <w:name w:val="标准文件_引言三级无标题"/>
    <w:basedOn w:val="207"/>
    <w:qFormat/>
    <w:uiPriority w:val="0"/>
    <w:pPr>
      <w:spacing w:before="0" w:beforeLines="0" w:after="0" w:afterLines="0" w:line="276" w:lineRule="auto"/>
    </w:pPr>
    <w:rPr>
      <w:rFonts w:ascii="宋体" w:eastAsia="宋体"/>
    </w:rPr>
  </w:style>
  <w:style w:type="paragraph" w:customStyle="1" w:styleId="224">
    <w:name w:val="标准文件_引言四级无标题"/>
    <w:basedOn w:val="208"/>
    <w:qFormat/>
    <w:uiPriority w:val="0"/>
    <w:pPr>
      <w:spacing w:before="0" w:beforeLines="0" w:after="0" w:afterLines="0" w:line="276" w:lineRule="auto"/>
    </w:pPr>
    <w:rPr>
      <w:rFonts w:ascii="宋体" w:eastAsia="宋体"/>
    </w:rPr>
  </w:style>
  <w:style w:type="paragraph" w:customStyle="1" w:styleId="225">
    <w:name w:val="标准文件_引言五级无标题"/>
    <w:basedOn w:val="209"/>
    <w:qFormat/>
    <w:uiPriority w:val="0"/>
    <w:pPr>
      <w:spacing w:before="0" w:beforeLines="0" w:after="0" w:afterLines="0" w:line="276" w:lineRule="auto"/>
    </w:pPr>
    <w:rPr>
      <w:rFonts w:ascii="宋体" w:eastAsia="宋体"/>
    </w:rPr>
  </w:style>
  <w:style w:type="paragraph" w:customStyle="1" w:styleId="226">
    <w:name w:val="标准文件_索引标题"/>
    <w:basedOn w:val="69"/>
    <w:qFormat/>
    <w:uiPriority w:val="0"/>
    <w:rPr>
      <w:rFonts w:hAnsi="黑体"/>
    </w:rPr>
  </w:style>
  <w:style w:type="paragraph" w:customStyle="1" w:styleId="227">
    <w:name w:val="标准文件_脚注内容"/>
    <w:basedOn w:val="62"/>
    <w:qFormat/>
    <w:uiPriority w:val="0"/>
    <w:pPr>
      <w:ind w:left="400" w:leftChars="200" w:hanging="200" w:hangingChars="200"/>
    </w:pPr>
    <w:rPr>
      <w:sz w:val="15"/>
    </w:rPr>
  </w:style>
  <w:style w:type="paragraph" w:customStyle="1" w:styleId="228">
    <w:name w:val="标准文件_术语条一"/>
    <w:basedOn w:val="167"/>
    <w:qFormat/>
    <w:uiPriority w:val="0"/>
  </w:style>
  <w:style w:type="paragraph" w:customStyle="1" w:styleId="229">
    <w:name w:val="标准文件_术语条二"/>
    <w:basedOn w:val="170"/>
    <w:qFormat/>
    <w:uiPriority w:val="0"/>
  </w:style>
  <w:style w:type="paragraph" w:customStyle="1" w:styleId="230">
    <w:name w:val="标准文件_术语条三"/>
    <w:basedOn w:val="169"/>
    <w:qFormat/>
    <w:uiPriority w:val="0"/>
  </w:style>
  <w:style w:type="paragraph" w:customStyle="1" w:styleId="231">
    <w:name w:val="标准文件_术语条四"/>
    <w:basedOn w:val="172"/>
    <w:qFormat/>
    <w:uiPriority w:val="0"/>
  </w:style>
  <w:style w:type="paragraph" w:customStyle="1" w:styleId="232">
    <w:name w:val="标准文件_术语条五"/>
    <w:basedOn w:val="168"/>
    <w:qFormat/>
    <w:uiPriority w:val="0"/>
  </w:style>
  <w:style w:type="paragraph" w:customStyle="1" w:styleId="233">
    <w:name w:val="Default"/>
    <w:qFormat/>
    <w:uiPriority w:val="0"/>
    <w:pPr>
      <w:widowControl w:val="0"/>
      <w:autoSpaceDE w:val="0"/>
      <w:autoSpaceDN w:val="0"/>
      <w:adjustRightInd w:val="0"/>
    </w:pPr>
    <w:rPr>
      <w:rFonts w:ascii="宋体" w:hAnsi="Calibri" w:eastAsia="宋体" w:cs="宋体"/>
      <w:color w:val="000000"/>
      <w:kern w:val="0"/>
      <w:sz w:val="24"/>
      <w:szCs w:val="24"/>
      <w:lang w:val="en-US" w:eastAsia="zh-CN" w:bidi="ar-SA"/>
    </w:rPr>
  </w:style>
  <w:style w:type="character" w:customStyle="1" w:styleId="234">
    <w:name w:val="发布"/>
    <w:basedOn w:val="29"/>
    <w:qFormat/>
    <w:uiPriority w:val="0"/>
    <w:rPr>
      <w:rFonts w:ascii="黑体" w:eastAsia="黑体"/>
      <w:spacing w:val="85"/>
      <w:position w:val="3"/>
      <w:sz w:val="28"/>
      <w:szCs w:val="28"/>
    </w:rPr>
  </w:style>
  <w:style w:type="character" w:customStyle="1" w:styleId="235">
    <w:name w:val="font11"/>
    <w:basedOn w:val="29"/>
    <w:qFormat/>
    <w:uiPriority w:val="0"/>
    <w:rPr>
      <w:rFonts w:hint="default" w:ascii="Times New Roman" w:hAnsi="Times New Roman" w:cs="Times New Roman"/>
      <w:b/>
      <w:bCs/>
      <w:color w:val="000000"/>
      <w:sz w:val="21"/>
      <w:szCs w:val="21"/>
      <w:u w:val="none"/>
    </w:rPr>
  </w:style>
  <w:style w:type="character" w:customStyle="1" w:styleId="236">
    <w:name w:val="font21"/>
    <w:basedOn w:val="29"/>
    <w:qFormat/>
    <w:uiPriority w:val="0"/>
    <w:rPr>
      <w:rFonts w:hint="eastAsia" w:ascii="宋体" w:hAnsi="宋体" w:eastAsia="宋体"/>
      <w:b/>
      <w:bCs/>
      <w:color w:val="000000"/>
      <w:sz w:val="21"/>
      <w:szCs w:val="21"/>
      <w:u w:val="none"/>
    </w:rPr>
  </w:style>
  <w:style w:type="character" w:customStyle="1" w:styleId="237">
    <w:name w:val="font31"/>
    <w:basedOn w:val="29"/>
    <w:qFormat/>
    <w:uiPriority w:val="0"/>
    <w:rPr>
      <w:rFonts w:hint="eastAsia" w:ascii="宋体" w:hAnsi="宋体" w:eastAsia="宋体"/>
      <w:color w:val="000000"/>
      <w:sz w:val="21"/>
      <w:szCs w:val="21"/>
      <w:u w:val="none"/>
    </w:rPr>
  </w:style>
  <w:style w:type="character" w:customStyle="1" w:styleId="238">
    <w:name w:val="font41"/>
    <w:basedOn w:val="29"/>
    <w:qFormat/>
    <w:uiPriority w:val="0"/>
    <w:rPr>
      <w:rFonts w:hint="default" w:ascii="Times New Roman" w:hAnsi="Times New Roman" w:cs="Times New Roman"/>
      <w:color w:val="000000"/>
      <w:sz w:val="21"/>
      <w:szCs w:val="21"/>
      <w:u w:val="none"/>
    </w:rPr>
  </w:style>
  <w:style w:type="character" w:customStyle="1" w:styleId="239">
    <w:name w:val="15"/>
    <w:basedOn w:val="29"/>
    <w:qFormat/>
    <w:uiPriority w:val="0"/>
    <w:rPr>
      <w:rFonts w:hint="default" w:ascii="TimesNewRomanPSMT" w:hAnsi="TimesNewRomanPSMT"/>
      <w:color w:val="000000"/>
      <w:sz w:val="30"/>
      <w:szCs w:val="30"/>
    </w:rPr>
  </w:style>
  <w:style w:type="paragraph" w:customStyle="1" w:styleId="240">
    <w:name w:val="修订1"/>
    <w:hidden/>
    <w:semiHidden/>
    <w:qFormat/>
    <w:uiPriority w:val="99"/>
    <w:rPr>
      <w:rFonts w:ascii="Calibri" w:hAnsi="Calibri" w:eastAsia="宋体" w:cs="Times New Roman"/>
      <w:kern w:val="2"/>
      <w:sz w:val="21"/>
      <w:szCs w:val="21"/>
      <w:lang w:val="en-US" w:eastAsia="zh-CN" w:bidi="ar-SA"/>
    </w:rPr>
  </w:style>
  <w:style w:type="paragraph" w:customStyle="1" w:styleId="241">
    <w:name w:val="Revision"/>
    <w:hidden/>
    <w:semiHidden/>
    <w:uiPriority w:val="99"/>
    <w:rPr>
      <w:rFonts w:ascii="Calibri" w:hAnsi="Calibri" w:eastAsia="宋体" w:cs="Times New Roman"/>
      <w:kern w:val="2"/>
      <w:sz w:val="21"/>
      <w:szCs w:val="21"/>
      <w:lang w:val="en-US" w:eastAsia="zh-CN" w:bidi="ar-SA"/>
    </w:rPr>
  </w:style>
  <w:style w:type="paragraph" w:customStyle="1" w:styleId="242">
    <w:name w:val="List Paragraph"/>
    <w:basedOn w:val="1"/>
    <w:qFormat/>
    <w:uiPriority w:val="99"/>
    <w:pPr>
      <w:ind w:firstLine="420" w:firstLineChars="200"/>
    </w:pPr>
  </w:style>
  <w:style w:type="character" w:customStyle="1" w:styleId="243">
    <w:name w:val="批注文字 字符"/>
    <w:basedOn w:val="29"/>
    <w:link w:val="12"/>
    <w:uiPriority w:val="99"/>
    <w:rPr>
      <w:rFonts w:ascii="Calibri" w:hAnsi="Calibri" w:eastAsia="宋体" w:cs="Times New Roman"/>
      <w:szCs w:val="21"/>
    </w:rPr>
  </w:style>
  <w:style w:type="character" w:customStyle="1" w:styleId="244">
    <w:name w:val="批注主题 字符"/>
    <w:basedOn w:val="243"/>
    <w:link w:val="11"/>
    <w:semiHidden/>
    <w:uiPriority w:val="99"/>
    <w:rPr>
      <w:rFonts w:ascii="Calibri" w:hAnsi="Calibri" w:eastAsia="宋体" w:cs="Times New Roman"/>
      <w:b/>
      <w:bCs/>
      <w:szCs w:val="21"/>
    </w:rPr>
  </w:style>
  <w:style w:type="character" w:customStyle="1" w:styleId="245">
    <w:name w:val="段 Char"/>
    <w:link w:val="246"/>
    <w:uiPriority w:val="0"/>
    <w:rPr>
      <w:rFonts w:ascii="宋体"/>
    </w:rPr>
  </w:style>
  <w:style w:type="paragraph" w:customStyle="1" w:styleId="246">
    <w:name w:val="段"/>
    <w:link w:val="245"/>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paragraph" w:customStyle="1" w:styleId="247">
    <w:name w:val="一级条标题"/>
    <w:next w:val="246"/>
    <w:uiPriority w:val="0"/>
    <w:pPr>
      <w:numPr>
        <w:ilvl w:val="1"/>
        <w:numId w:val="29"/>
      </w:numPr>
      <w:spacing w:before="156" w:beforeLines="50" w:after="156" w:afterLines="50"/>
      <w:outlineLvl w:val="2"/>
    </w:pPr>
    <w:rPr>
      <w:rFonts w:ascii="黑体" w:hAnsi="Times New Roman" w:eastAsia="黑体" w:cs="Times New Roman"/>
      <w:kern w:val="0"/>
      <w:sz w:val="21"/>
      <w:szCs w:val="21"/>
      <w:lang w:val="en-US" w:eastAsia="zh-CN" w:bidi="ar-SA"/>
    </w:rPr>
  </w:style>
  <w:style w:type="paragraph" w:customStyle="1" w:styleId="248">
    <w:name w:val="章标题"/>
    <w:next w:val="246"/>
    <w:uiPriority w:val="0"/>
    <w:pPr>
      <w:numPr>
        <w:ilvl w:val="0"/>
        <w:numId w:val="29"/>
      </w:numPr>
      <w:spacing w:before="312" w:beforeLines="100" w:after="312" w:afterLines="100"/>
      <w:jc w:val="both"/>
      <w:outlineLvl w:val="1"/>
    </w:pPr>
    <w:rPr>
      <w:rFonts w:ascii="黑体" w:hAnsi="Times New Roman" w:eastAsia="黑体" w:cs="Times New Roman"/>
      <w:kern w:val="0"/>
      <w:sz w:val="21"/>
      <w:szCs w:val="20"/>
      <w:lang w:val="en-US" w:eastAsia="zh-CN" w:bidi="ar-SA"/>
    </w:rPr>
  </w:style>
  <w:style w:type="paragraph" w:customStyle="1" w:styleId="249">
    <w:name w:val="二级条标题"/>
    <w:basedOn w:val="247"/>
    <w:next w:val="246"/>
    <w:uiPriority w:val="0"/>
    <w:pPr>
      <w:numPr>
        <w:ilvl w:val="2"/>
      </w:numPr>
      <w:spacing w:before="50" w:after="50"/>
      <w:outlineLvl w:val="3"/>
    </w:pPr>
  </w:style>
  <w:style w:type="paragraph" w:customStyle="1" w:styleId="250">
    <w:name w:val="Table Paragraph"/>
    <w:basedOn w:val="1"/>
    <w:qFormat/>
    <w:uiPriority w:val="0"/>
    <w:pPr>
      <w:autoSpaceDE w:val="0"/>
      <w:autoSpaceDN w:val="0"/>
      <w:adjustRightInd/>
      <w:spacing w:line="240" w:lineRule="auto"/>
      <w:jc w:val="left"/>
    </w:pPr>
    <w:rPr>
      <w:rFonts w:ascii="宋体" w:hAnsi="宋体" w:cs="宋体"/>
      <w:kern w:val="0"/>
      <w:sz w:val="22"/>
      <w:szCs w:val="22"/>
    </w:rPr>
  </w:style>
  <w:style w:type="character" w:customStyle="1" w:styleId="251">
    <w:name w:val="标准文件_附录章标题 Char"/>
    <w:link w:val="92"/>
    <w:uiPriority w:val="0"/>
    <w:rPr>
      <w:rFonts w:ascii="黑体" w:hAnsi="Times New Roman" w:eastAsia="黑体" w:cs="Times New Roman"/>
      <w:kern w:val="21"/>
      <w:szCs w:val="20"/>
    </w:rPr>
  </w:style>
  <w:style w:type="paragraph" w:customStyle="1" w:styleId="252">
    <w:name w:val="附录标识"/>
    <w:basedOn w:val="1"/>
    <w:next w:val="246"/>
    <w:uiPriority w:val="0"/>
    <w:pPr>
      <w:keepNext/>
      <w:widowControl/>
      <w:shd w:val="clear" w:color="FFFFFF" w:fill="FFFFFF"/>
      <w:tabs>
        <w:tab w:val="left" w:pos="360"/>
        <w:tab w:val="left" w:pos="6405"/>
      </w:tabs>
      <w:adjustRightInd/>
      <w:spacing w:before="640" w:after="280" w:line="240" w:lineRule="auto"/>
      <w:jc w:val="center"/>
      <w:outlineLvl w:val="0"/>
    </w:pPr>
    <w:rPr>
      <w:rFonts w:ascii="黑体" w:hAnsi="Times New Roman" w:eastAsia="黑体"/>
      <w:kern w:val="0"/>
      <w:szCs w:val="20"/>
    </w:rPr>
  </w:style>
  <w:style w:type="paragraph" w:customStyle="1" w:styleId="253">
    <w:name w:val="附录二级条标题"/>
    <w:basedOn w:val="1"/>
    <w:next w:val="246"/>
    <w:uiPriority w:val="0"/>
    <w:pPr>
      <w:widowControl/>
      <w:tabs>
        <w:tab w:val="left" w:pos="360"/>
      </w:tabs>
      <w:wordWrap w:val="0"/>
      <w:overflowPunct w:val="0"/>
      <w:autoSpaceDE w:val="0"/>
      <w:autoSpaceDN w:val="0"/>
      <w:adjustRightInd/>
      <w:spacing w:before="50" w:beforeLines="50" w:after="50" w:afterLines="50" w:line="240" w:lineRule="auto"/>
      <w:textAlignment w:val="baseline"/>
      <w:outlineLvl w:val="3"/>
    </w:pPr>
    <w:rPr>
      <w:rFonts w:ascii="黑体" w:hAnsi="Times New Roman" w:eastAsia="黑体"/>
      <w:kern w:val="21"/>
      <w:szCs w:val="20"/>
    </w:rPr>
  </w:style>
  <w:style w:type="paragraph" w:customStyle="1" w:styleId="254">
    <w:name w:val="附录三级条标题"/>
    <w:basedOn w:val="253"/>
    <w:next w:val="246"/>
    <w:uiPriority w:val="0"/>
    <w:pPr>
      <w:outlineLvl w:val="4"/>
    </w:pPr>
  </w:style>
  <w:style w:type="paragraph" w:customStyle="1" w:styleId="255">
    <w:name w:val="附录四级条标题"/>
    <w:basedOn w:val="254"/>
    <w:next w:val="246"/>
    <w:uiPriority w:val="0"/>
    <w:pPr>
      <w:outlineLvl w:val="5"/>
    </w:pPr>
  </w:style>
  <w:style w:type="paragraph" w:customStyle="1" w:styleId="256">
    <w:name w:val="附录五级条标题"/>
    <w:basedOn w:val="255"/>
    <w:next w:val="246"/>
    <w:uiPriority w:val="0"/>
    <w:pPr>
      <w:outlineLvl w:val="6"/>
    </w:pPr>
  </w:style>
  <w:style w:type="paragraph" w:customStyle="1" w:styleId="257">
    <w:name w:val="附录章标题"/>
    <w:next w:val="246"/>
    <w:uiPriority w:val="0"/>
    <w:p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szCs w:val="20"/>
      <w:lang w:val="en-US" w:eastAsia="zh-CN" w:bidi="ar-SA"/>
    </w:rPr>
  </w:style>
  <w:style w:type="paragraph" w:customStyle="1" w:styleId="258">
    <w:name w:val="附录一级条标题"/>
    <w:basedOn w:val="257"/>
    <w:next w:val="246"/>
    <w:uiPriority w:val="0"/>
    <w:pPr>
      <w:autoSpaceDN w:val="0"/>
      <w:spacing w:before="50" w:beforeLines="50" w:after="50" w:afterLines="50"/>
      <w:outlineLvl w:val="2"/>
    </w:pPr>
  </w:style>
  <w:style w:type="paragraph" w:customStyle="1" w:styleId="259">
    <w:name w:val="三级条标题"/>
    <w:basedOn w:val="249"/>
    <w:next w:val="246"/>
    <w:uiPriority w:val="0"/>
    <w:pPr>
      <w:numPr>
        <w:ilvl w:val="0"/>
        <w:numId w:val="0"/>
      </w:numPr>
      <w:ind w:left="709"/>
      <w:outlineLvl w:val="4"/>
    </w:pPr>
  </w:style>
  <w:style w:type="paragraph" w:customStyle="1" w:styleId="260">
    <w:name w:val="四级条标题"/>
    <w:basedOn w:val="259"/>
    <w:next w:val="246"/>
    <w:uiPriority w:val="0"/>
    <w:pPr>
      <w:ind w:left="0"/>
      <w:outlineLvl w:val="5"/>
    </w:pPr>
  </w:style>
  <w:style w:type="paragraph" w:customStyle="1" w:styleId="261">
    <w:name w:val="五级条标题"/>
    <w:basedOn w:val="260"/>
    <w:next w:val="246"/>
    <w:uiPriority w:val="0"/>
    <w:pPr>
      <w:outlineLvl w:val="6"/>
    </w:p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306</Words>
  <Characters>1748</Characters>
  <Lines>14</Lines>
  <Paragraphs>4</Paragraphs>
  <TotalTime>7</TotalTime>
  <ScaleCrop>false</ScaleCrop>
  <LinksUpToDate>false</LinksUpToDate>
  <CharactersWithSpaces>2050</CharactersWithSpaces>
  <Application>WPS Office_10.8.0.6470_F1E327BC-269C-435d-A152-05C5408002CA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2024-12-30T11:55:00Z</dcterms:created>
  <dc:creator>Administrator</dc:creator>
  <cp:lastModifiedBy>Administrator</cp:lastModifiedBy>
  <dcterms:modified xsi:type="dcterms:W3CDTF">2025-02-07T01:16:02Z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2052-10.8.0.6470</vt:lpwstr>
  </property>
</Properties>
</file>